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webextensions/taskpanes.xml" ContentType="application/vnd.ms-office.webextensiontaskpane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theme/themeOverride2.xml" ContentType="application/vnd.openxmlformats-officedocument.themeOverride+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diagrams/drawing3.xml" ContentType="application/vnd.ms-office.drawingml.diagramDrawing+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Default Extension="gif" ContentType="image/gif"/>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color w:val="auto"/>
          <w:sz w:val="22"/>
          <w:szCs w:val="22"/>
          <w:lang w:eastAsia="en-US"/>
        </w:rPr>
        <w:id w:val="-148521000"/>
        <w:docPartObj>
          <w:docPartGallery w:val="Table of Contents"/>
          <w:docPartUnique/>
        </w:docPartObj>
      </w:sdtPr>
      <w:sdtEndPr>
        <w:rPr>
          <w:b/>
          <w:bCs/>
        </w:rPr>
      </w:sdtEndPr>
      <w:sdtContent>
        <w:p w:rsidR="00CE1B5F" w:rsidRPr="00FF1843" w:rsidRDefault="00CE1B5F">
          <w:pPr>
            <w:pStyle w:val="Titolosommario"/>
            <w:rPr>
              <w:b/>
              <w:i/>
              <w:sz w:val="44"/>
            </w:rPr>
          </w:pPr>
          <w:r w:rsidRPr="00FF1843">
            <w:rPr>
              <w:b/>
              <w:i/>
              <w:sz w:val="44"/>
            </w:rPr>
            <w:t>INDICE</w:t>
          </w:r>
          <w:bookmarkStart w:id="0" w:name="_GoBack"/>
          <w:bookmarkEnd w:id="0"/>
        </w:p>
        <w:p w:rsidR="007D2272" w:rsidRDefault="00F61E0D">
          <w:pPr>
            <w:pStyle w:val="Sommario1"/>
            <w:tabs>
              <w:tab w:val="left" w:pos="440"/>
              <w:tab w:val="right" w:leader="dot" w:pos="9628"/>
            </w:tabs>
            <w:rPr>
              <w:rFonts w:eastAsiaTheme="minorEastAsia"/>
              <w:noProof/>
              <w:lang w:eastAsia="it-IT"/>
            </w:rPr>
          </w:pPr>
          <w:r w:rsidRPr="00F61E0D">
            <w:fldChar w:fldCharType="begin"/>
          </w:r>
          <w:r w:rsidR="00CE1B5F">
            <w:instrText xml:space="preserve"> TOC \o "1-3" \h \z \u </w:instrText>
          </w:r>
          <w:r w:rsidRPr="00F61E0D">
            <w:fldChar w:fldCharType="separate"/>
          </w:r>
          <w:hyperlink w:anchor="_Toc76636331" w:history="1">
            <w:r w:rsidR="007D2272" w:rsidRPr="0095179B">
              <w:rPr>
                <w:rStyle w:val="Collegamentoipertestuale"/>
                <w:b/>
                <w:noProof/>
              </w:rPr>
              <w:t>1</w:t>
            </w:r>
            <w:r w:rsidR="007D2272">
              <w:rPr>
                <w:rFonts w:eastAsiaTheme="minorEastAsia"/>
                <w:noProof/>
                <w:lang w:eastAsia="it-IT"/>
              </w:rPr>
              <w:tab/>
            </w:r>
            <w:r w:rsidR="007D2272" w:rsidRPr="0095179B">
              <w:rPr>
                <w:rStyle w:val="Collegamentoipertestuale"/>
                <w:b/>
                <w:noProof/>
              </w:rPr>
              <w:t>INTRODUZIONE</w:t>
            </w:r>
            <w:r w:rsidR="007D2272">
              <w:rPr>
                <w:noProof/>
                <w:webHidden/>
              </w:rPr>
              <w:tab/>
            </w:r>
            <w:r>
              <w:rPr>
                <w:noProof/>
                <w:webHidden/>
              </w:rPr>
              <w:fldChar w:fldCharType="begin"/>
            </w:r>
            <w:r w:rsidR="007D2272">
              <w:rPr>
                <w:noProof/>
                <w:webHidden/>
              </w:rPr>
              <w:instrText xml:space="preserve"> PAGEREF _Toc76636331 \h </w:instrText>
            </w:r>
            <w:r>
              <w:rPr>
                <w:noProof/>
                <w:webHidden/>
              </w:rPr>
            </w:r>
            <w:r>
              <w:rPr>
                <w:noProof/>
                <w:webHidden/>
              </w:rPr>
              <w:fldChar w:fldCharType="separate"/>
            </w:r>
            <w:r w:rsidR="007D2272">
              <w:rPr>
                <w:noProof/>
                <w:webHidden/>
              </w:rPr>
              <w:t>1</w:t>
            </w:r>
            <w:r>
              <w:rPr>
                <w:noProof/>
                <w:webHidden/>
              </w:rPr>
              <w:fldChar w:fldCharType="end"/>
            </w:r>
          </w:hyperlink>
        </w:p>
        <w:p w:rsidR="007D2272" w:rsidRDefault="00F61E0D">
          <w:pPr>
            <w:pStyle w:val="Sommario2"/>
            <w:tabs>
              <w:tab w:val="left" w:pos="880"/>
              <w:tab w:val="right" w:leader="dot" w:pos="9628"/>
            </w:tabs>
            <w:rPr>
              <w:rFonts w:eastAsiaTheme="minorEastAsia"/>
              <w:noProof/>
              <w:lang w:eastAsia="it-IT"/>
            </w:rPr>
          </w:pPr>
          <w:hyperlink w:anchor="_Toc76636332" w:history="1">
            <w:r w:rsidR="007D2272" w:rsidRPr="0095179B">
              <w:rPr>
                <w:rStyle w:val="Collegamentoipertestuale"/>
                <w:i/>
                <w:noProof/>
              </w:rPr>
              <w:t>1.1</w:t>
            </w:r>
            <w:r w:rsidR="007D2272">
              <w:rPr>
                <w:rFonts w:eastAsiaTheme="minorEastAsia"/>
                <w:noProof/>
                <w:lang w:eastAsia="it-IT"/>
              </w:rPr>
              <w:tab/>
            </w:r>
            <w:r w:rsidR="007D2272" w:rsidRPr="0095179B">
              <w:rPr>
                <w:rStyle w:val="Collegamentoipertestuale"/>
                <w:i/>
                <w:noProof/>
              </w:rPr>
              <w:t>Introduzione del Presidente</w:t>
            </w:r>
            <w:r w:rsidR="007D2272">
              <w:rPr>
                <w:noProof/>
                <w:webHidden/>
              </w:rPr>
              <w:tab/>
            </w:r>
            <w:r>
              <w:rPr>
                <w:noProof/>
                <w:webHidden/>
              </w:rPr>
              <w:fldChar w:fldCharType="begin"/>
            </w:r>
            <w:r w:rsidR="007D2272">
              <w:rPr>
                <w:noProof/>
                <w:webHidden/>
              </w:rPr>
              <w:instrText xml:space="preserve"> PAGEREF _Toc76636332 \h </w:instrText>
            </w:r>
            <w:r>
              <w:rPr>
                <w:noProof/>
                <w:webHidden/>
              </w:rPr>
            </w:r>
            <w:r>
              <w:rPr>
                <w:noProof/>
                <w:webHidden/>
              </w:rPr>
              <w:fldChar w:fldCharType="separate"/>
            </w:r>
            <w:r w:rsidR="007D2272">
              <w:rPr>
                <w:noProof/>
                <w:webHidden/>
              </w:rPr>
              <w:t>1</w:t>
            </w:r>
            <w:r>
              <w:rPr>
                <w:noProof/>
                <w:webHidden/>
              </w:rPr>
              <w:fldChar w:fldCharType="end"/>
            </w:r>
          </w:hyperlink>
        </w:p>
        <w:p w:rsidR="007D2272" w:rsidRDefault="00F61E0D">
          <w:pPr>
            <w:pStyle w:val="Sommario1"/>
            <w:tabs>
              <w:tab w:val="left" w:pos="440"/>
              <w:tab w:val="right" w:leader="dot" w:pos="9628"/>
            </w:tabs>
            <w:rPr>
              <w:rFonts w:eastAsiaTheme="minorEastAsia"/>
              <w:noProof/>
              <w:lang w:eastAsia="it-IT"/>
            </w:rPr>
          </w:pPr>
          <w:hyperlink w:anchor="_Toc76636333" w:history="1">
            <w:r w:rsidR="007D2272" w:rsidRPr="0095179B">
              <w:rPr>
                <w:rStyle w:val="Collegamentoipertestuale"/>
                <w:b/>
                <w:noProof/>
              </w:rPr>
              <w:t>2</w:t>
            </w:r>
            <w:r w:rsidR="007D2272">
              <w:rPr>
                <w:rFonts w:eastAsiaTheme="minorEastAsia"/>
                <w:noProof/>
                <w:lang w:eastAsia="it-IT"/>
              </w:rPr>
              <w:tab/>
            </w:r>
            <w:r w:rsidR="007D2272" w:rsidRPr="0095179B">
              <w:rPr>
                <w:rStyle w:val="Collegamentoipertestuale"/>
                <w:b/>
                <w:noProof/>
              </w:rPr>
              <w:t>LA METODOLOGIA PER LA REDAZIONE DEL BILANCIO SOCIALE</w:t>
            </w:r>
            <w:r w:rsidR="007D2272">
              <w:rPr>
                <w:noProof/>
                <w:webHidden/>
              </w:rPr>
              <w:tab/>
            </w:r>
            <w:r>
              <w:rPr>
                <w:noProof/>
                <w:webHidden/>
              </w:rPr>
              <w:fldChar w:fldCharType="begin"/>
            </w:r>
            <w:r w:rsidR="007D2272">
              <w:rPr>
                <w:noProof/>
                <w:webHidden/>
              </w:rPr>
              <w:instrText xml:space="preserve"> PAGEREF _Toc76636333 \h </w:instrText>
            </w:r>
            <w:r>
              <w:rPr>
                <w:noProof/>
                <w:webHidden/>
              </w:rPr>
            </w:r>
            <w:r>
              <w:rPr>
                <w:noProof/>
                <w:webHidden/>
              </w:rPr>
              <w:fldChar w:fldCharType="separate"/>
            </w:r>
            <w:r w:rsidR="007D2272">
              <w:rPr>
                <w:noProof/>
                <w:webHidden/>
              </w:rPr>
              <w:t>3</w:t>
            </w:r>
            <w:r>
              <w:rPr>
                <w:noProof/>
                <w:webHidden/>
              </w:rPr>
              <w:fldChar w:fldCharType="end"/>
            </w:r>
          </w:hyperlink>
        </w:p>
        <w:p w:rsidR="007D2272" w:rsidRDefault="00F61E0D">
          <w:pPr>
            <w:pStyle w:val="Sommario2"/>
            <w:tabs>
              <w:tab w:val="left" w:pos="880"/>
              <w:tab w:val="right" w:leader="dot" w:pos="9628"/>
            </w:tabs>
            <w:rPr>
              <w:rFonts w:eastAsiaTheme="minorEastAsia"/>
              <w:noProof/>
              <w:lang w:eastAsia="it-IT"/>
            </w:rPr>
          </w:pPr>
          <w:hyperlink w:anchor="_Toc76636334" w:history="1">
            <w:r w:rsidR="007D2272" w:rsidRPr="0095179B">
              <w:rPr>
                <w:rStyle w:val="Collegamentoipertestuale"/>
                <w:noProof/>
              </w:rPr>
              <w:t>2.1</w:t>
            </w:r>
            <w:r w:rsidR="007D2272">
              <w:rPr>
                <w:rFonts w:eastAsiaTheme="minorEastAsia"/>
                <w:noProof/>
                <w:lang w:eastAsia="it-IT"/>
              </w:rPr>
              <w:tab/>
            </w:r>
            <w:r w:rsidR="007D2272" w:rsidRPr="0095179B">
              <w:rPr>
                <w:rStyle w:val="Collegamentoipertestuale"/>
                <w:i/>
                <w:noProof/>
              </w:rPr>
              <w:t>Metodologia utilizzata per la redazione del Bilancio Sociale</w:t>
            </w:r>
            <w:r w:rsidR="007D2272">
              <w:rPr>
                <w:noProof/>
                <w:webHidden/>
              </w:rPr>
              <w:tab/>
            </w:r>
            <w:r>
              <w:rPr>
                <w:noProof/>
                <w:webHidden/>
              </w:rPr>
              <w:fldChar w:fldCharType="begin"/>
            </w:r>
            <w:r w:rsidR="007D2272">
              <w:rPr>
                <w:noProof/>
                <w:webHidden/>
              </w:rPr>
              <w:instrText xml:space="preserve"> PAGEREF _Toc76636334 \h </w:instrText>
            </w:r>
            <w:r>
              <w:rPr>
                <w:noProof/>
                <w:webHidden/>
              </w:rPr>
            </w:r>
            <w:r>
              <w:rPr>
                <w:noProof/>
                <w:webHidden/>
              </w:rPr>
              <w:fldChar w:fldCharType="separate"/>
            </w:r>
            <w:r w:rsidR="007D2272">
              <w:rPr>
                <w:noProof/>
                <w:webHidden/>
              </w:rPr>
              <w:t>3</w:t>
            </w:r>
            <w:r>
              <w:rPr>
                <w:noProof/>
                <w:webHidden/>
              </w:rPr>
              <w:fldChar w:fldCharType="end"/>
            </w:r>
          </w:hyperlink>
        </w:p>
        <w:p w:rsidR="007D2272" w:rsidRDefault="00F61E0D">
          <w:pPr>
            <w:pStyle w:val="Sommario1"/>
            <w:tabs>
              <w:tab w:val="left" w:pos="440"/>
              <w:tab w:val="right" w:leader="dot" w:pos="9628"/>
            </w:tabs>
            <w:rPr>
              <w:rFonts w:eastAsiaTheme="minorEastAsia"/>
              <w:noProof/>
              <w:lang w:eastAsia="it-IT"/>
            </w:rPr>
          </w:pPr>
          <w:hyperlink w:anchor="_Toc76636335" w:history="1">
            <w:r w:rsidR="007D2272" w:rsidRPr="0095179B">
              <w:rPr>
                <w:rStyle w:val="Collegamentoipertestuale"/>
                <w:b/>
                <w:noProof/>
              </w:rPr>
              <w:t>3</w:t>
            </w:r>
            <w:r w:rsidR="007D2272">
              <w:rPr>
                <w:rFonts w:eastAsiaTheme="minorEastAsia"/>
                <w:noProof/>
                <w:lang w:eastAsia="it-IT"/>
              </w:rPr>
              <w:tab/>
            </w:r>
            <w:r w:rsidR="007D2272" w:rsidRPr="0095179B">
              <w:rPr>
                <w:rStyle w:val="Collegamentoipertestuale"/>
                <w:b/>
                <w:noProof/>
              </w:rPr>
              <w:t>INFORMAZIONI GENERALI SULLA COOPERATIVA</w:t>
            </w:r>
            <w:r w:rsidR="007D2272">
              <w:rPr>
                <w:noProof/>
                <w:webHidden/>
              </w:rPr>
              <w:tab/>
            </w:r>
            <w:r>
              <w:rPr>
                <w:noProof/>
                <w:webHidden/>
              </w:rPr>
              <w:fldChar w:fldCharType="begin"/>
            </w:r>
            <w:r w:rsidR="007D2272">
              <w:rPr>
                <w:noProof/>
                <w:webHidden/>
              </w:rPr>
              <w:instrText xml:space="preserve"> PAGEREF _Toc76636335 \h </w:instrText>
            </w:r>
            <w:r>
              <w:rPr>
                <w:noProof/>
                <w:webHidden/>
              </w:rPr>
            </w:r>
            <w:r>
              <w:rPr>
                <w:noProof/>
                <w:webHidden/>
              </w:rPr>
              <w:fldChar w:fldCharType="separate"/>
            </w:r>
            <w:r w:rsidR="007D2272">
              <w:rPr>
                <w:noProof/>
                <w:webHidden/>
              </w:rPr>
              <w:t>5</w:t>
            </w:r>
            <w:r>
              <w:rPr>
                <w:noProof/>
                <w:webHidden/>
              </w:rPr>
              <w:fldChar w:fldCharType="end"/>
            </w:r>
          </w:hyperlink>
        </w:p>
        <w:p w:rsidR="007D2272" w:rsidRDefault="00F61E0D">
          <w:pPr>
            <w:pStyle w:val="Sommario2"/>
            <w:tabs>
              <w:tab w:val="left" w:pos="880"/>
              <w:tab w:val="right" w:leader="dot" w:pos="9628"/>
            </w:tabs>
            <w:rPr>
              <w:rFonts w:eastAsiaTheme="minorEastAsia"/>
              <w:noProof/>
              <w:lang w:eastAsia="it-IT"/>
            </w:rPr>
          </w:pPr>
          <w:hyperlink w:anchor="_Toc76636336" w:history="1">
            <w:r w:rsidR="007D2272" w:rsidRPr="0095179B">
              <w:rPr>
                <w:rStyle w:val="Collegamentoipertestuale"/>
                <w:i/>
                <w:noProof/>
              </w:rPr>
              <w:t>3.1</w:t>
            </w:r>
            <w:r w:rsidR="007D2272">
              <w:rPr>
                <w:rFonts w:eastAsiaTheme="minorEastAsia"/>
                <w:noProof/>
                <w:lang w:eastAsia="it-IT"/>
              </w:rPr>
              <w:tab/>
            </w:r>
            <w:r w:rsidR="007D2272" w:rsidRPr="0095179B">
              <w:rPr>
                <w:rStyle w:val="Collegamentoipertestuale"/>
                <w:i/>
                <w:noProof/>
              </w:rPr>
              <w:t>La Carta di Identità della Società Cooperativa</w:t>
            </w:r>
            <w:r w:rsidR="007D2272">
              <w:rPr>
                <w:noProof/>
                <w:webHidden/>
              </w:rPr>
              <w:tab/>
            </w:r>
            <w:r>
              <w:rPr>
                <w:noProof/>
                <w:webHidden/>
              </w:rPr>
              <w:fldChar w:fldCharType="begin"/>
            </w:r>
            <w:r w:rsidR="007D2272">
              <w:rPr>
                <w:noProof/>
                <w:webHidden/>
              </w:rPr>
              <w:instrText xml:space="preserve"> PAGEREF _Toc76636336 \h </w:instrText>
            </w:r>
            <w:r>
              <w:rPr>
                <w:noProof/>
                <w:webHidden/>
              </w:rPr>
            </w:r>
            <w:r>
              <w:rPr>
                <w:noProof/>
                <w:webHidden/>
              </w:rPr>
              <w:fldChar w:fldCharType="separate"/>
            </w:r>
            <w:r w:rsidR="007D2272">
              <w:rPr>
                <w:noProof/>
                <w:webHidden/>
              </w:rPr>
              <w:t>5</w:t>
            </w:r>
            <w:r>
              <w:rPr>
                <w:noProof/>
                <w:webHidden/>
              </w:rPr>
              <w:fldChar w:fldCharType="end"/>
            </w:r>
          </w:hyperlink>
        </w:p>
        <w:p w:rsidR="007D2272" w:rsidRDefault="00F61E0D">
          <w:pPr>
            <w:pStyle w:val="Sommario2"/>
            <w:tabs>
              <w:tab w:val="left" w:pos="880"/>
              <w:tab w:val="right" w:leader="dot" w:pos="9628"/>
            </w:tabs>
            <w:rPr>
              <w:rFonts w:eastAsiaTheme="minorEastAsia"/>
              <w:noProof/>
              <w:lang w:eastAsia="it-IT"/>
            </w:rPr>
          </w:pPr>
          <w:hyperlink w:anchor="_Toc76636337" w:history="1">
            <w:r w:rsidR="007D2272" w:rsidRPr="0095179B">
              <w:rPr>
                <w:rStyle w:val="Collegamentoipertestuale"/>
                <w:i/>
                <w:noProof/>
              </w:rPr>
              <w:t>3.2</w:t>
            </w:r>
            <w:r w:rsidR="007D2272">
              <w:rPr>
                <w:rFonts w:eastAsiaTheme="minorEastAsia"/>
                <w:noProof/>
                <w:lang w:eastAsia="it-IT"/>
              </w:rPr>
              <w:tab/>
            </w:r>
            <w:r w:rsidR="007D2272" w:rsidRPr="0095179B">
              <w:rPr>
                <w:rStyle w:val="Collegamentoipertestuale"/>
                <w:i/>
                <w:noProof/>
              </w:rPr>
              <w:t>La Storia della Cooperativa</w:t>
            </w:r>
            <w:r w:rsidR="007D2272">
              <w:rPr>
                <w:noProof/>
                <w:webHidden/>
              </w:rPr>
              <w:tab/>
            </w:r>
            <w:r>
              <w:rPr>
                <w:noProof/>
                <w:webHidden/>
              </w:rPr>
              <w:fldChar w:fldCharType="begin"/>
            </w:r>
            <w:r w:rsidR="007D2272">
              <w:rPr>
                <w:noProof/>
                <w:webHidden/>
              </w:rPr>
              <w:instrText xml:space="preserve"> PAGEREF _Toc76636337 \h </w:instrText>
            </w:r>
            <w:r>
              <w:rPr>
                <w:noProof/>
                <w:webHidden/>
              </w:rPr>
            </w:r>
            <w:r>
              <w:rPr>
                <w:noProof/>
                <w:webHidden/>
              </w:rPr>
              <w:fldChar w:fldCharType="separate"/>
            </w:r>
            <w:r w:rsidR="007D2272">
              <w:rPr>
                <w:noProof/>
                <w:webHidden/>
              </w:rPr>
              <w:t>6</w:t>
            </w:r>
            <w:r>
              <w:rPr>
                <w:noProof/>
                <w:webHidden/>
              </w:rPr>
              <w:fldChar w:fldCharType="end"/>
            </w:r>
          </w:hyperlink>
        </w:p>
        <w:p w:rsidR="007D2272" w:rsidRDefault="00F61E0D">
          <w:pPr>
            <w:pStyle w:val="Sommario2"/>
            <w:tabs>
              <w:tab w:val="left" w:pos="880"/>
              <w:tab w:val="right" w:leader="dot" w:pos="9628"/>
            </w:tabs>
            <w:rPr>
              <w:rFonts w:eastAsiaTheme="minorEastAsia"/>
              <w:noProof/>
              <w:lang w:eastAsia="it-IT"/>
            </w:rPr>
          </w:pPr>
          <w:hyperlink w:anchor="_Toc76636338" w:history="1">
            <w:r w:rsidR="007D2272" w:rsidRPr="0095179B">
              <w:rPr>
                <w:rStyle w:val="Collegamentoipertestuale"/>
                <w:i/>
                <w:noProof/>
              </w:rPr>
              <w:t>3.2</w:t>
            </w:r>
            <w:r w:rsidR="007D2272">
              <w:rPr>
                <w:rFonts w:eastAsiaTheme="minorEastAsia"/>
                <w:noProof/>
                <w:lang w:eastAsia="it-IT"/>
              </w:rPr>
              <w:tab/>
            </w:r>
            <w:r w:rsidR="007D2272" w:rsidRPr="0095179B">
              <w:rPr>
                <w:rStyle w:val="Collegamentoipertestuale"/>
                <w:i/>
                <w:noProof/>
              </w:rPr>
              <w:t>Ambito Territoriale e il Contesto di riferimento</w:t>
            </w:r>
            <w:r w:rsidR="007D2272">
              <w:rPr>
                <w:noProof/>
                <w:webHidden/>
              </w:rPr>
              <w:tab/>
            </w:r>
            <w:r>
              <w:rPr>
                <w:noProof/>
                <w:webHidden/>
              </w:rPr>
              <w:fldChar w:fldCharType="begin"/>
            </w:r>
            <w:r w:rsidR="007D2272">
              <w:rPr>
                <w:noProof/>
                <w:webHidden/>
              </w:rPr>
              <w:instrText xml:space="preserve"> PAGEREF _Toc76636338 \h </w:instrText>
            </w:r>
            <w:r>
              <w:rPr>
                <w:noProof/>
                <w:webHidden/>
              </w:rPr>
            </w:r>
            <w:r>
              <w:rPr>
                <w:noProof/>
                <w:webHidden/>
              </w:rPr>
              <w:fldChar w:fldCharType="separate"/>
            </w:r>
            <w:r w:rsidR="007D2272">
              <w:rPr>
                <w:noProof/>
                <w:webHidden/>
              </w:rPr>
              <w:t>7</w:t>
            </w:r>
            <w:r>
              <w:rPr>
                <w:noProof/>
                <w:webHidden/>
              </w:rPr>
              <w:fldChar w:fldCharType="end"/>
            </w:r>
          </w:hyperlink>
        </w:p>
        <w:p w:rsidR="007D2272" w:rsidRDefault="00F61E0D">
          <w:pPr>
            <w:pStyle w:val="Sommario2"/>
            <w:tabs>
              <w:tab w:val="left" w:pos="880"/>
              <w:tab w:val="right" w:leader="dot" w:pos="9628"/>
            </w:tabs>
            <w:rPr>
              <w:rFonts w:eastAsiaTheme="minorEastAsia"/>
              <w:noProof/>
              <w:lang w:eastAsia="it-IT"/>
            </w:rPr>
          </w:pPr>
          <w:hyperlink w:anchor="_Toc76636339" w:history="1">
            <w:r w:rsidR="007D2272" w:rsidRPr="0095179B">
              <w:rPr>
                <w:rStyle w:val="Collegamentoipertestuale"/>
                <w:i/>
                <w:noProof/>
              </w:rPr>
              <w:t>3.4</w:t>
            </w:r>
            <w:r w:rsidR="007D2272">
              <w:rPr>
                <w:rFonts w:eastAsiaTheme="minorEastAsia"/>
                <w:noProof/>
                <w:lang w:eastAsia="it-IT"/>
              </w:rPr>
              <w:tab/>
            </w:r>
            <w:r w:rsidR="007D2272" w:rsidRPr="0095179B">
              <w:rPr>
                <w:rStyle w:val="Collegamentoipertestuale"/>
                <w:i/>
                <w:noProof/>
              </w:rPr>
              <w:t>I Valori e le finalità perseguite – La Mission</w:t>
            </w:r>
            <w:r w:rsidR="007D2272">
              <w:rPr>
                <w:noProof/>
                <w:webHidden/>
              </w:rPr>
              <w:tab/>
            </w:r>
            <w:r>
              <w:rPr>
                <w:noProof/>
                <w:webHidden/>
              </w:rPr>
              <w:fldChar w:fldCharType="begin"/>
            </w:r>
            <w:r w:rsidR="007D2272">
              <w:rPr>
                <w:noProof/>
                <w:webHidden/>
              </w:rPr>
              <w:instrText xml:space="preserve"> PAGEREF _Toc76636339 \h </w:instrText>
            </w:r>
            <w:r>
              <w:rPr>
                <w:noProof/>
                <w:webHidden/>
              </w:rPr>
            </w:r>
            <w:r>
              <w:rPr>
                <w:noProof/>
                <w:webHidden/>
              </w:rPr>
              <w:fldChar w:fldCharType="separate"/>
            </w:r>
            <w:r w:rsidR="007D2272">
              <w:rPr>
                <w:noProof/>
                <w:webHidden/>
              </w:rPr>
              <w:t>8</w:t>
            </w:r>
            <w:r>
              <w:rPr>
                <w:noProof/>
                <w:webHidden/>
              </w:rPr>
              <w:fldChar w:fldCharType="end"/>
            </w:r>
          </w:hyperlink>
        </w:p>
        <w:p w:rsidR="007D2272" w:rsidRDefault="00F61E0D">
          <w:pPr>
            <w:pStyle w:val="Sommario2"/>
            <w:tabs>
              <w:tab w:val="left" w:pos="880"/>
              <w:tab w:val="right" w:leader="dot" w:pos="9628"/>
            </w:tabs>
            <w:rPr>
              <w:rFonts w:eastAsiaTheme="minorEastAsia"/>
              <w:noProof/>
              <w:lang w:eastAsia="it-IT"/>
            </w:rPr>
          </w:pPr>
          <w:hyperlink w:anchor="_Toc76636340" w:history="1">
            <w:r w:rsidR="007D2272" w:rsidRPr="0095179B">
              <w:rPr>
                <w:rStyle w:val="Collegamentoipertestuale"/>
                <w:i/>
                <w:noProof/>
              </w:rPr>
              <w:t>3.5</w:t>
            </w:r>
            <w:r w:rsidR="007D2272">
              <w:rPr>
                <w:rFonts w:eastAsiaTheme="minorEastAsia"/>
                <w:noProof/>
                <w:lang w:eastAsia="it-IT"/>
              </w:rPr>
              <w:tab/>
            </w:r>
            <w:r w:rsidR="007D2272" w:rsidRPr="0095179B">
              <w:rPr>
                <w:rStyle w:val="Collegamentoipertestuale"/>
                <w:i/>
                <w:noProof/>
              </w:rPr>
              <w:t>L’Oggetto Sociale</w:t>
            </w:r>
            <w:r w:rsidR="007D2272">
              <w:rPr>
                <w:noProof/>
                <w:webHidden/>
              </w:rPr>
              <w:tab/>
            </w:r>
            <w:r>
              <w:rPr>
                <w:noProof/>
                <w:webHidden/>
              </w:rPr>
              <w:fldChar w:fldCharType="begin"/>
            </w:r>
            <w:r w:rsidR="007D2272">
              <w:rPr>
                <w:noProof/>
                <w:webHidden/>
              </w:rPr>
              <w:instrText xml:space="preserve"> PAGEREF _Toc76636340 \h </w:instrText>
            </w:r>
            <w:r>
              <w:rPr>
                <w:noProof/>
                <w:webHidden/>
              </w:rPr>
            </w:r>
            <w:r>
              <w:rPr>
                <w:noProof/>
                <w:webHidden/>
              </w:rPr>
              <w:fldChar w:fldCharType="separate"/>
            </w:r>
            <w:r w:rsidR="007D2272">
              <w:rPr>
                <w:noProof/>
                <w:webHidden/>
              </w:rPr>
              <w:t>9</w:t>
            </w:r>
            <w:r>
              <w:rPr>
                <w:noProof/>
                <w:webHidden/>
              </w:rPr>
              <w:fldChar w:fldCharType="end"/>
            </w:r>
          </w:hyperlink>
        </w:p>
        <w:p w:rsidR="007D2272" w:rsidRDefault="00F61E0D">
          <w:pPr>
            <w:pStyle w:val="Sommario2"/>
            <w:tabs>
              <w:tab w:val="left" w:pos="880"/>
              <w:tab w:val="right" w:leader="dot" w:pos="9628"/>
            </w:tabs>
            <w:rPr>
              <w:rFonts w:eastAsiaTheme="minorEastAsia"/>
              <w:noProof/>
              <w:lang w:eastAsia="it-IT"/>
            </w:rPr>
          </w:pPr>
          <w:hyperlink w:anchor="_Toc76636341" w:history="1">
            <w:r w:rsidR="007D2272" w:rsidRPr="0095179B">
              <w:rPr>
                <w:rStyle w:val="Collegamentoipertestuale"/>
                <w:i/>
                <w:noProof/>
              </w:rPr>
              <w:t>3.6</w:t>
            </w:r>
            <w:r w:rsidR="007D2272">
              <w:rPr>
                <w:rFonts w:eastAsiaTheme="minorEastAsia"/>
                <w:noProof/>
                <w:lang w:eastAsia="it-IT"/>
              </w:rPr>
              <w:tab/>
            </w:r>
            <w:r w:rsidR="007D2272" w:rsidRPr="0095179B">
              <w:rPr>
                <w:rStyle w:val="Collegamentoipertestuale"/>
                <w:i/>
                <w:noProof/>
              </w:rPr>
              <w:t>I Collegamenti con Altri Enti</w:t>
            </w:r>
            <w:r w:rsidR="007D2272">
              <w:rPr>
                <w:noProof/>
                <w:webHidden/>
              </w:rPr>
              <w:tab/>
            </w:r>
            <w:r>
              <w:rPr>
                <w:noProof/>
                <w:webHidden/>
              </w:rPr>
              <w:fldChar w:fldCharType="begin"/>
            </w:r>
            <w:r w:rsidR="007D2272">
              <w:rPr>
                <w:noProof/>
                <w:webHidden/>
              </w:rPr>
              <w:instrText xml:space="preserve"> PAGEREF _Toc76636341 \h </w:instrText>
            </w:r>
            <w:r>
              <w:rPr>
                <w:noProof/>
                <w:webHidden/>
              </w:rPr>
            </w:r>
            <w:r>
              <w:rPr>
                <w:noProof/>
                <w:webHidden/>
              </w:rPr>
              <w:fldChar w:fldCharType="separate"/>
            </w:r>
            <w:r w:rsidR="007D2272">
              <w:rPr>
                <w:noProof/>
                <w:webHidden/>
              </w:rPr>
              <w:t>10</w:t>
            </w:r>
            <w:r>
              <w:rPr>
                <w:noProof/>
                <w:webHidden/>
              </w:rPr>
              <w:fldChar w:fldCharType="end"/>
            </w:r>
          </w:hyperlink>
        </w:p>
        <w:p w:rsidR="007D2272" w:rsidRDefault="00F61E0D">
          <w:pPr>
            <w:pStyle w:val="Sommario1"/>
            <w:tabs>
              <w:tab w:val="right" w:leader="dot" w:pos="9628"/>
            </w:tabs>
            <w:rPr>
              <w:rFonts w:eastAsiaTheme="minorEastAsia"/>
              <w:noProof/>
              <w:lang w:eastAsia="it-IT"/>
            </w:rPr>
          </w:pPr>
          <w:hyperlink w:anchor="_Toc76636342" w:history="1">
            <w:r w:rsidR="007D2272" w:rsidRPr="0095179B">
              <w:rPr>
                <w:rStyle w:val="Collegamentoipertestuale"/>
                <w:b/>
                <w:noProof/>
              </w:rPr>
              <w:t>4 STRUTTURA, GOVERNO E AMMINISTRAZIONE</w:t>
            </w:r>
            <w:r w:rsidR="007D2272">
              <w:rPr>
                <w:noProof/>
                <w:webHidden/>
              </w:rPr>
              <w:tab/>
            </w:r>
            <w:r>
              <w:rPr>
                <w:noProof/>
                <w:webHidden/>
              </w:rPr>
              <w:fldChar w:fldCharType="begin"/>
            </w:r>
            <w:r w:rsidR="007D2272">
              <w:rPr>
                <w:noProof/>
                <w:webHidden/>
              </w:rPr>
              <w:instrText xml:space="preserve"> PAGEREF _Toc76636342 \h </w:instrText>
            </w:r>
            <w:r>
              <w:rPr>
                <w:noProof/>
                <w:webHidden/>
              </w:rPr>
            </w:r>
            <w:r>
              <w:rPr>
                <w:noProof/>
                <w:webHidden/>
              </w:rPr>
              <w:fldChar w:fldCharType="separate"/>
            </w:r>
            <w:r w:rsidR="007D2272">
              <w:rPr>
                <w:noProof/>
                <w:webHidden/>
              </w:rPr>
              <w:t>12</w:t>
            </w:r>
            <w:r>
              <w:rPr>
                <w:noProof/>
                <w:webHidden/>
              </w:rPr>
              <w:fldChar w:fldCharType="end"/>
            </w:r>
          </w:hyperlink>
        </w:p>
        <w:p w:rsidR="007D2272" w:rsidRDefault="00F61E0D">
          <w:pPr>
            <w:pStyle w:val="Sommario2"/>
            <w:tabs>
              <w:tab w:val="left" w:pos="880"/>
              <w:tab w:val="right" w:leader="dot" w:pos="9628"/>
            </w:tabs>
            <w:rPr>
              <w:rFonts w:eastAsiaTheme="minorEastAsia"/>
              <w:noProof/>
              <w:lang w:eastAsia="it-IT"/>
            </w:rPr>
          </w:pPr>
          <w:hyperlink w:anchor="_Toc76636343" w:history="1">
            <w:r w:rsidR="007D2272" w:rsidRPr="0095179B">
              <w:rPr>
                <w:rStyle w:val="Collegamentoipertestuale"/>
                <w:i/>
                <w:noProof/>
              </w:rPr>
              <w:t>4.1</w:t>
            </w:r>
            <w:r w:rsidR="007D2272">
              <w:rPr>
                <w:rFonts w:eastAsiaTheme="minorEastAsia"/>
                <w:noProof/>
                <w:lang w:eastAsia="it-IT"/>
              </w:rPr>
              <w:tab/>
            </w:r>
            <w:r w:rsidR="007D2272" w:rsidRPr="0095179B">
              <w:rPr>
                <w:rStyle w:val="Collegamentoipertestuale"/>
                <w:i/>
                <w:noProof/>
              </w:rPr>
              <w:t>La Compagine Sociale</w:t>
            </w:r>
            <w:r w:rsidR="007D2272">
              <w:rPr>
                <w:noProof/>
                <w:webHidden/>
              </w:rPr>
              <w:tab/>
            </w:r>
            <w:r>
              <w:rPr>
                <w:noProof/>
                <w:webHidden/>
              </w:rPr>
              <w:fldChar w:fldCharType="begin"/>
            </w:r>
            <w:r w:rsidR="007D2272">
              <w:rPr>
                <w:noProof/>
                <w:webHidden/>
              </w:rPr>
              <w:instrText xml:space="preserve"> PAGEREF _Toc76636343 \h </w:instrText>
            </w:r>
            <w:r>
              <w:rPr>
                <w:noProof/>
                <w:webHidden/>
              </w:rPr>
            </w:r>
            <w:r>
              <w:rPr>
                <w:noProof/>
                <w:webHidden/>
              </w:rPr>
              <w:fldChar w:fldCharType="separate"/>
            </w:r>
            <w:r w:rsidR="007D2272">
              <w:rPr>
                <w:noProof/>
                <w:webHidden/>
              </w:rPr>
              <w:t>12</w:t>
            </w:r>
            <w:r>
              <w:rPr>
                <w:noProof/>
                <w:webHidden/>
              </w:rPr>
              <w:fldChar w:fldCharType="end"/>
            </w:r>
          </w:hyperlink>
        </w:p>
        <w:p w:rsidR="007D2272" w:rsidRDefault="00F61E0D">
          <w:pPr>
            <w:pStyle w:val="Sommario2"/>
            <w:tabs>
              <w:tab w:val="left" w:pos="880"/>
              <w:tab w:val="right" w:leader="dot" w:pos="9628"/>
            </w:tabs>
            <w:rPr>
              <w:rFonts w:eastAsiaTheme="minorEastAsia"/>
              <w:noProof/>
              <w:lang w:eastAsia="it-IT"/>
            </w:rPr>
          </w:pPr>
          <w:hyperlink w:anchor="_Toc76636344" w:history="1">
            <w:r w:rsidR="007D2272" w:rsidRPr="0095179B">
              <w:rPr>
                <w:rStyle w:val="Collegamentoipertestuale"/>
                <w:i/>
                <w:noProof/>
              </w:rPr>
              <w:t>4.2</w:t>
            </w:r>
            <w:r w:rsidR="007D2272">
              <w:rPr>
                <w:rFonts w:eastAsiaTheme="minorEastAsia"/>
                <w:noProof/>
                <w:lang w:eastAsia="it-IT"/>
              </w:rPr>
              <w:tab/>
            </w:r>
            <w:r w:rsidR="007D2272" w:rsidRPr="0095179B">
              <w:rPr>
                <w:rStyle w:val="Collegamentoipertestuale"/>
                <w:i/>
                <w:noProof/>
              </w:rPr>
              <w:t>Il Sistema di Governo della Cooperativa</w:t>
            </w:r>
            <w:r w:rsidR="007D2272">
              <w:rPr>
                <w:noProof/>
                <w:webHidden/>
              </w:rPr>
              <w:tab/>
            </w:r>
            <w:r>
              <w:rPr>
                <w:noProof/>
                <w:webHidden/>
              </w:rPr>
              <w:fldChar w:fldCharType="begin"/>
            </w:r>
            <w:r w:rsidR="007D2272">
              <w:rPr>
                <w:noProof/>
                <w:webHidden/>
              </w:rPr>
              <w:instrText xml:space="preserve"> PAGEREF _Toc76636344 \h </w:instrText>
            </w:r>
            <w:r>
              <w:rPr>
                <w:noProof/>
                <w:webHidden/>
              </w:rPr>
            </w:r>
            <w:r>
              <w:rPr>
                <w:noProof/>
                <w:webHidden/>
              </w:rPr>
              <w:fldChar w:fldCharType="separate"/>
            </w:r>
            <w:r w:rsidR="007D2272">
              <w:rPr>
                <w:noProof/>
                <w:webHidden/>
              </w:rPr>
              <w:t>13</w:t>
            </w:r>
            <w:r>
              <w:rPr>
                <w:noProof/>
                <w:webHidden/>
              </w:rPr>
              <w:fldChar w:fldCharType="end"/>
            </w:r>
          </w:hyperlink>
        </w:p>
        <w:p w:rsidR="007D2272" w:rsidRDefault="00F61E0D">
          <w:pPr>
            <w:pStyle w:val="Sommario2"/>
            <w:tabs>
              <w:tab w:val="left" w:pos="880"/>
              <w:tab w:val="right" w:leader="dot" w:pos="9628"/>
            </w:tabs>
            <w:rPr>
              <w:rFonts w:eastAsiaTheme="minorEastAsia"/>
              <w:noProof/>
              <w:lang w:eastAsia="it-IT"/>
            </w:rPr>
          </w:pPr>
          <w:hyperlink w:anchor="_Toc76636345" w:history="1">
            <w:r w:rsidR="007D2272" w:rsidRPr="0095179B">
              <w:rPr>
                <w:rStyle w:val="Collegamentoipertestuale"/>
                <w:i/>
                <w:noProof/>
              </w:rPr>
              <w:t>4.3</w:t>
            </w:r>
            <w:r w:rsidR="007D2272">
              <w:rPr>
                <w:rFonts w:eastAsiaTheme="minorEastAsia"/>
                <w:noProof/>
                <w:lang w:eastAsia="it-IT"/>
              </w:rPr>
              <w:tab/>
            </w:r>
            <w:r w:rsidR="007D2272" w:rsidRPr="0095179B">
              <w:rPr>
                <w:rStyle w:val="Collegamentoipertestuale"/>
                <w:i/>
                <w:noProof/>
              </w:rPr>
              <w:t>I Principali Stakeholders</w:t>
            </w:r>
            <w:r w:rsidR="007D2272">
              <w:rPr>
                <w:noProof/>
                <w:webHidden/>
              </w:rPr>
              <w:tab/>
            </w:r>
            <w:r>
              <w:rPr>
                <w:noProof/>
                <w:webHidden/>
              </w:rPr>
              <w:fldChar w:fldCharType="begin"/>
            </w:r>
            <w:r w:rsidR="007D2272">
              <w:rPr>
                <w:noProof/>
                <w:webHidden/>
              </w:rPr>
              <w:instrText xml:space="preserve"> PAGEREF _Toc76636345 \h </w:instrText>
            </w:r>
            <w:r>
              <w:rPr>
                <w:noProof/>
                <w:webHidden/>
              </w:rPr>
            </w:r>
            <w:r>
              <w:rPr>
                <w:noProof/>
                <w:webHidden/>
              </w:rPr>
              <w:fldChar w:fldCharType="separate"/>
            </w:r>
            <w:r w:rsidR="007D2272">
              <w:rPr>
                <w:noProof/>
                <w:webHidden/>
              </w:rPr>
              <w:t>14</w:t>
            </w:r>
            <w:r>
              <w:rPr>
                <w:noProof/>
                <w:webHidden/>
              </w:rPr>
              <w:fldChar w:fldCharType="end"/>
            </w:r>
          </w:hyperlink>
        </w:p>
        <w:p w:rsidR="007D2272" w:rsidRDefault="00F61E0D">
          <w:pPr>
            <w:pStyle w:val="Sommario2"/>
            <w:tabs>
              <w:tab w:val="right" w:leader="dot" w:pos="9628"/>
            </w:tabs>
            <w:rPr>
              <w:rFonts w:eastAsiaTheme="minorEastAsia"/>
              <w:noProof/>
              <w:lang w:eastAsia="it-IT"/>
            </w:rPr>
          </w:pPr>
          <w:hyperlink w:anchor="_Toc76636346" w:history="1">
            <w:r w:rsidR="007D2272" w:rsidRPr="0095179B">
              <w:rPr>
                <w:rStyle w:val="Collegamentoipertestuale"/>
                <w:b/>
                <w:i/>
                <w:noProof/>
              </w:rPr>
              <w:t>5 LE PERSONE CHE OPERANO PER LA COOPERATIVA</w:t>
            </w:r>
            <w:r w:rsidR="007D2272">
              <w:rPr>
                <w:noProof/>
                <w:webHidden/>
              </w:rPr>
              <w:tab/>
            </w:r>
            <w:r>
              <w:rPr>
                <w:noProof/>
                <w:webHidden/>
              </w:rPr>
              <w:fldChar w:fldCharType="begin"/>
            </w:r>
            <w:r w:rsidR="007D2272">
              <w:rPr>
                <w:noProof/>
                <w:webHidden/>
              </w:rPr>
              <w:instrText xml:space="preserve"> PAGEREF _Toc76636346 \h </w:instrText>
            </w:r>
            <w:r>
              <w:rPr>
                <w:noProof/>
                <w:webHidden/>
              </w:rPr>
            </w:r>
            <w:r>
              <w:rPr>
                <w:noProof/>
                <w:webHidden/>
              </w:rPr>
              <w:fldChar w:fldCharType="separate"/>
            </w:r>
            <w:r w:rsidR="007D2272">
              <w:rPr>
                <w:noProof/>
                <w:webHidden/>
              </w:rPr>
              <w:t>16</w:t>
            </w:r>
            <w:r>
              <w:rPr>
                <w:noProof/>
                <w:webHidden/>
              </w:rPr>
              <w:fldChar w:fldCharType="end"/>
            </w:r>
          </w:hyperlink>
        </w:p>
        <w:p w:rsidR="007D2272" w:rsidRDefault="00F61E0D">
          <w:pPr>
            <w:pStyle w:val="Sommario2"/>
            <w:tabs>
              <w:tab w:val="left" w:pos="880"/>
              <w:tab w:val="right" w:leader="dot" w:pos="9628"/>
            </w:tabs>
            <w:rPr>
              <w:rFonts w:eastAsiaTheme="minorEastAsia"/>
              <w:noProof/>
              <w:lang w:eastAsia="it-IT"/>
            </w:rPr>
          </w:pPr>
          <w:hyperlink w:anchor="_Toc76636347" w:history="1">
            <w:r w:rsidR="007D2272" w:rsidRPr="0095179B">
              <w:rPr>
                <w:rStyle w:val="Collegamentoipertestuale"/>
                <w:i/>
                <w:noProof/>
              </w:rPr>
              <w:t>5.1</w:t>
            </w:r>
            <w:r w:rsidR="007D2272">
              <w:rPr>
                <w:rFonts w:eastAsiaTheme="minorEastAsia"/>
                <w:noProof/>
                <w:lang w:eastAsia="it-IT"/>
              </w:rPr>
              <w:tab/>
            </w:r>
            <w:r w:rsidR="007D2272" w:rsidRPr="0095179B">
              <w:rPr>
                <w:rStyle w:val="Collegamentoipertestuale"/>
                <w:i/>
                <w:noProof/>
              </w:rPr>
              <w:t>I Nostri Dipendenti</w:t>
            </w:r>
            <w:r w:rsidR="007D2272">
              <w:rPr>
                <w:noProof/>
                <w:webHidden/>
              </w:rPr>
              <w:tab/>
            </w:r>
            <w:r>
              <w:rPr>
                <w:noProof/>
                <w:webHidden/>
              </w:rPr>
              <w:fldChar w:fldCharType="begin"/>
            </w:r>
            <w:r w:rsidR="007D2272">
              <w:rPr>
                <w:noProof/>
                <w:webHidden/>
              </w:rPr>
              <w:instrText xml:space="preserve"> PAGEREF _Toc76636347 \h </w:instrText>
            </w:r>
            <w:r>
              <w:rPr>
                <w:noProof/>
                <w:webHidden/>
              </w:rPr>
            </w:r>
            <w:r>
              <w:rPr>
                <w:noProof/>
                <w:webHidden/>
              </w:rPr>
              <w:fldChar w:fldCharType="separate"/>
            </w:r>
            <w:r w:rsidR="007D2272">
              <w:rPr>
                <w:noProof/>
                <w:webHidden/>
              </w:rPr>
              <w:t>16</w:t>
            </w:r>
            <w:r>
              <w:rPr>
                <w:noProof/>
                <w:webHidden/>
              </w:rPr>
              <w:fldChar w:fldCharType="end"/>
            </w:r>
          </w:hyperlink>
        </w:p>
        <w:p w:rsidR="007D2272" w:rsidRDefault="00F61E0D">
          <w:pPr>
            <w:pStyle w:val="Sommario2"/>
            <w:tabs>
              <w:tab w:val="left" w:pos="880"/>
              <w:tab w:val="right" w:leader="dot" w:pos="9628"/>
            </w:tabs>
            <w:rPr>
              <w:rFonts w:eastAsiaTheme="minorEastAsia"/>
              <w:noProof/>
              <w:lang w:eastAsia="it-IT"/>
            </w:rPr>
          </w:pPr>
          <w:hyperlink w:anchor="_Toc76636348" w:history="1">
            <w:r w:rsidR="007D2272" w:rsidRPr="0095179B">
              <w:rPr>
                <w:rStyle w:val="Collegamentoipertestuale"/>
                <w:i/>
                <w:noProof/>
              </w:rPr>
              <w:t>5.2</w:t>
            </w:r>
            <w:r w:rsidR="007D2272">
              <w:rPr>
                <w:rFonts w:eastAsiaTheme="minorEastAsia"/>
                <w:noProof/>
                <w:lang w:eastAsia="it-IT"/>
              </w:rPr>
              <w:tab/>
            </w:r>
            <w:r w:rsidR="007D2272" w:rsidRPr="0095179B">
              <w:rPr>
                <w:rStyle w:val="Collegamentoipertestuale"/>
                <w:i/>
                <w:noProof/>
              </w:rPr>
              <w:t>I Nostri Volontari</w:t>
            </w:r>
            <w:r w:rsidR="007D2272">
              <w:rPr>
                <w:noProof/>
                <w:webHidden/>
              </w:rPr>
              <w:tab/>
            </w:r>
            <w:r>
              <w:rPr>
                <w:noProof/>
                <w:webHidden/>
              </w:rPr>
              <w:fldChar w:fldCharType="begin"/>
            </w:r>
            <w:r w:rsidR="007D2272">
              <w:rPr>
                <w:noProof/>
                <w:webHidden/>
              </w:rPr>
              <w:instrText xml:space="preserve"> PAGEREF _Toc76636348 \h </w:instrText>
            </w:r>
            <w:r>
              <w:rPr>
                <w:noProof/>
                <w:webHidden/>
              </w:rPr>
            </w:r>
            <w:r>
              <w:rPr>
                <w:noProof/>
                <w:webHidden/>
              </w:rPr>
              <w:fldChar w:fldCharType="separate"/>
            </w:r>
            <w:r w:rsidR="007D2272">
              <w:rPr>
                <w:noProof/>
                <w:webHidden/>
              </w:rPr>
              <w:t>17</w:t>
            </w:r>
            <w:r>
              <w:rPr>
                <w:noProof/>
                <w:webHidden/>
              </w:rPr>
              <w:fldChar w:fldCharType="end"/>
            </w:r>
          </w:hyperlink>
        </w:p>
        <w:p w:rsidR="007D2272" w:rsidRDefault="00F61E0D">
          <w:pPr>
            <w:pStyle w:val="Sommario1"/>
            <w:tabs>
              <w:tab w:val="right" w:leader="dot" w:pos="9628"/>
            </w:tabs>
            <w:rPr>
              <w:rFonts w:eastAsiaTheme="minorEastAsia"/>
              <w:noProof/>
              <w:lang w:eastAsia="it-IT"/>
            </w:rPr>
          </w:pPr>
          <w:hyperlink w:anchor="_Toc76636349" w:history="1">
            <w:r w:rsidR="007D2272" w:rsidRPr="0095179B">
              <w:rPr>
                <w:rStyle w:val="Collegamentoipertestuale"/>
                <w:b/>
                <w:i/>
                <w:noProof/>
              </w:rPr>
              <w:t>6 GLI OBIETTIVI E LE ATTIVITA’ DELLA SCUOLA</w:t>
            </w:r>
            <w:r w:rsidR="007D2272">
              <w:rPr>
                <w:noProof/>
                <w:webHidden/>
              </w:rPr>
              <w:tab/>
            </w:r>
            <w:r>
              <w:rPr>
                <w:noProof/>
                <w:webHidden/>
              </w:rPr>
              <w:fldChar w:fldCharType="begin"/>
            </w:r>
            <w:r w:rsidR="007D2272">
              <w:rPr>
                <w:noProof/>
                <w:webHidden/>
              </w:rPr>
              <w:instrText xml:space="preserve"> PAGEREF _Toc76636349 \h </w:instrText>
            </w:r>
            <w:r>
              <w:rPr>
                <w:noProof/>
                <w:webHidden/>
              </w:rPr>
            </w:r>
            <w:r>
              <w:rPr>
                <w:noProof/>
                <w:webHidden/>
              </w:rPr>
              <w:fldChar w:fldCharType="separate"/>
            </w:r>
            <w:r w:rsidR="007D2272">
              <w:rPr>
                <w:noProof/>
                <w:webHidden/>
              </w:rPr>
              <w:t>19</w:t>
            </w:r>
            <w:r>
              <w:rPr>
                <w:noProof/>
                <w:webHidden/>
              </w:rPr>
              <w:fldChar w:fldCharType="end"/>
            </w:r>
          </w:hyperlink>
        </w:p>
        <w:p w:rsidR="007D2272" w:rsidRDefault="00F61E0D">
          <w:pPr>
            <w:pStyle w:val="Sommario2"/>
            <w:tabs>
              <w:tab w:val="right" w:leader="dot" w:pos="9628"/>
            </w:tabs>
            <w:rPr>
              <w:rFonts w:eastAsiaTheme="minorEastAsia"/>
              <w:noProof/>
              <w:lang w:eastAsia="it-IT"/>
            </w:rPr>
          </w:pPr>
          <w:hyperlink w:anchor="_Toc76636350" w:history="1">
            <w:r w:rsidR="007D2272" w:rsidRPr="0095179B">
              <w:rPr>
                <w:rStyle w:val="Collegamentoipertestuale"/>
                <w:i/>
                <w:noProof/>
              </w:rPr>
              <w:t>6.1 I Nostri Alunni</w:t>
            </w:r>
            <w:r w:rsidR="007D2272">
              <w:rPr>
                <w:noProof/>
                <w:webHidden/>
              </w:rPr>
              <w:tab/>
            </w:r>
            <w:r>
              <w:rPr>
                <w:noProof/>
                <w:webHidden/>
              </w:rPr>
              <w:fldChar w:fldCharType="begin"/>
            </w:r>
            <w:r w:rsidR="007D2272">
              <w:rPr>
                <w:noProof/>
                <w:webHidden/>
              </w:rPr>
              <w:instrText xml:space="preserve"> PAGEREF _Toc76636350 \h </w:instrText>
            </w:r>
            <w:r>
              <w:rPr>
                <w:noProof/>
                <w:webHidden/>
              </w:rPr>
            </w:r>
            <w:r>
              <w:rPr>
                <w:noProof/>
                <w:webHidden/>
              </w:rPr>
              <w:fldChar w:fldCharType="separate"/>
            </w:r>
            <w:r w:rsidR="007D2272">
              <w:rPr>
                <w:noProof/>
                <w:webHidden/>
              </w:rPr>
              <w:t>19</w:t>
            </w:r>
            <w:r>
              <w:rPr>
                <w:noProof/>
                <w:webHidden/>
              </w:rPr>
              <w:fldChar w:fldCharType="end"/>
            </w:r>
          </w:hyperlink>
        </w:p>
        <w:p w:rsidR="007D2272" w:rsidRDefault="00F61E0D">
          <w:pPr>
            <w:pStyle w:val="Sommario2"/>
            <w:tabs>
              <w:tab w:val="right" w:leader="dot" w:pos="9628"/>
            </w:tabs>
            <w:rPr>
              <w:rFonts w:eastAsiaTheme="minorEastAsia"/>
              <w:noProof/>
              <w:lang w:eastAsia="it-IT"/>
            </w:rPr>
          </w:pPr>
          <w:hyperlink w:anchor="_Toc76636351" w:history="1">
            <w:r w:rsidR="007D2272" w:rsidRPr="0095179B">
              <w:rPr>
                <w:rStyle w:val="Collegamentoipertestuale"/>
                <w:i/>
                <w:noProof/>
              </w:rPr>
              <w:t>6.2 Le Nostre Attività e gli obiettivi raggiunti</w:t>
            </w:r>
            <w:r w:rsidR="007D2272">
              <w:rPr>
                <w:noProof/>
                <w:webHidden/>
              </w:rPr>
              <w:tab/>
            </w:r>
            <w:r>
              <w:rPr>
                <w:noProof/>
                <w:webHidden/>
              </w:rPr>
              <w:fldChar w:fldCharType="begin"/>
            </w:r>
            <w:r w:rsidR="007D2272">
              <w:rPr>
                <w:noProof/>
                <w:webHidden/>
              </w:rPr>
              <w:instrText xml:space="preserve"> PAGEREF _Toc76636351 \h </w:instrText>
            </w:r>
            <w:r>
              <w:rPr>
                <w:noProof/>
                <w:webHidden/>
              </w:rPr>
            </w:r>
            <w:r>
              <w:rPr>
                <w:noProof/>
                <w:webHidden/>
              </w:rPr>
              <w:fldChar w:fldCharType="separate"/>
            </w:r>
            <w:r w:rsidR="007D2272">
              <w:rPr>
                <w:noProof/>
                <w:webHidden/>
              </w:rPr>
              <w:t>22</w:t>
            </w:r>
            <w:r>
              <w:rPr>
                <w:noProof/>
                <w:webHidden/>
              </w:rPr>
              <w:fldChar w:fldCharType="end"/>
            </w:r>
          </w:hyperlink>
        </w:p>
        <w:p w:rsidR="007D2272" w:rsidRDefault="00F61E0D">
          <w:pPr>
            <w:pStyle w:val="Sommario2"/>
            <w:tabs>
              <w:tab w:val="right" w:leader="dot" w:pos="9628"/>
            </w:tabs>
            <w:rPr>
              <w:rFonts w:eastAsiaTheme="minorEastAsia"/>
              <w:noProof/>
              <w:lang w:eastAsia="it-IT"/>
            </w:rPr>
          </w:pPr>
          <w:hyperlink w:anchor="_Toc76636352" w:history="1">
            <w:r w:rsidR="007D2272" w:rsidRPr="0095179B">
              <w:rPr>
                <w:rStyle w:val="Collegamentoipertestuale"/>
                <w:i/>
                <w:noProof/>
              </w:rPr>
              <w:t>6.3 Obiettivi per il Futuro</w:t>
            </w:r>
            <w:r w:rsidR="007D2272">
              <w:rPr>
                <w:noProof/>
                <w:webHidden/>
              </w:rPr>
              <w:tab/>
            </w:r>
            <w:r>
              <w:rPr>
                <w:noProof/>
                <w:webHidden/>
              </w:rPr>
              <w:fldChar w:fldCharType="begin"/>
            </w:r>
            <w:r w:rsidR="007D2272">
              <w:rPr>
                <w:noProof/>
                <w:webHidden/>
              </w:rPr>
              <w:instrText xml:space="preserve"> PAGEREF _Toc76636352 \h </w:instrText>
            </w:r>
            <w:r>
              <w:rPr>
                <w:noProof/>
                <w:webHidden/>
              </w:rPr>
            </w:r>
            <w:r>
              <w:rPr>
                <w:noProof/>
                <w:webHidden/>
              </w:rPr>
              <w:fldChar w:fldCharType="separate"/>
            </w:r>
            <w:r w:rsidR="007D2272">
              <w:rPr>
                <w:noProof/>
                <w:webHidden/>
              </w:rPr>
              <w:t>24</w:t>
            </w:r>
            <w:r>
              <w:rPr>
                <w:noProof/>
                <w:webHidden/>
              </w:rPr>
              <w:fldChar w:fldCharType="end"/>
            </w:r>
          </w:hyperlink>
        </w:p>
        <w:p w:rsidR="007D2272" w:rsidRDefault="00F61E0D">
          <w:pPr>
            <w:pStyle w:val="Sommario1"/>
            <w:tabs>
              <w:tab w:val="right" w:leader="dot" w:pos="9628"/>
            </w:tabs>
            <w:rPr>
              <w:rFonts w:eastAsiaTheme="minorEastAsia"/>
              <w:noProof/>
              <w:lang w:eastAsia="it-IT"/>
            </w:rPr>
          </w:pPr>
          <w:hyperlink w:anchor="_Toc76636353" w:history="1">
            <w:r w:rsidR="007D2272" w:rsidRPr="0095179B">
              <w:rPr>
                <w:rStyle w:val="Collegamentoipertestuale"/>
                <w:b/>
                <w:i/>
                <w:noProof/>
              </w:rPr>
              <w:t>7 LA NOSTRA SITUAZIONE ECONOMICO – FINANZIARIA</w:t>
            </w:r>
            <w:r w:rsidR="007D2272">
              <w:rPr>
                <w:noProof/>
                <w:webHidden/>
              </w:rPr>
              <w:tab/>
            </w:r>
            <w:r>
              <w:rPr>
                <w:noProof/>
                <w:webHidden/>
              </w:rPr>
              <w:fldChar w:fldCharType="begin"/>
            </w:r>
            <w:r w:rsidR="007D2272">
              <w:rPr>
                <w:noProof/>
                <w:webHidden/>
              </w:rPr>
              <w:instrText xml:space="preserve"> PAGEREF _Toc76636353 \h </w:instrText>
            </w:r>
            <w:r>
              <w:rPr>
                <w:noProof/>
                <w:webHidden/>
              </w:rPr>
            </w:r>
            <w:r>
              <w:rPr>
                <w:noProof/>
                <w:webHidden/>
              </w:rPr>
              <w:fldChar w:fldCharType="separate"/>
            </w:r>
            <w:r w:rsidR="007D2272">
              <w:rPr>
                <w:noProof/>
                <w:webHidden/>
              </w:rPr>
              <w:t>25</w:t>
            </w:r>
            <w:r>
              <w:rPr>
                <w:noProof/>
                <w:webHidden/>
              </w:rPr>
              <w:fldChar w:fldCharType="end"/>
            </w:r>
          </w:hyperlink>
        </w:p>
        <w:p w:rsidR="007D2272" w:rsidRDefault="00F61E0D">
          <w:pPr>
            <w:pStyle w:val="Sommario2"/>
            <w:tabs>
              <w:tab w:val="right" w:leader="dot" w:pos="9628"/>
            </w:tabs>
            <w:rPr>
              <w:rFonts w:eastAsiaTheme="minorEastAsia"/>
              <w:noProof/>
              <w:lang w:eastAsia="it-IT"/>
            </w:rPr>
          </w:pPr>
          <w:hyperlink w:anchor="_Toc76636354" w:history="1">
            <w:r w:rsidR="007D2272" w:rsidRPr="0095179B">
              <w:rPr>
                <w:rStyle w:val="Collegamentoipertestuale"/>
                <w:i/>
                <w:noProof/>
              </w:rPr>
              <w:t>7.1 Il Conto Economico</w:t>
            </w:r>
            <w:r w:rsidR="007D2272">
              <w:rPr>
                <w:noProof/>
                <w:webHidden/>
              </w:rPr>
              <w:tab/>
            </w:r>
            <w:r>
              <w:rPr>
                <w:noProof/>
                <w:webHidden/>
              </w:rPr>
              <w:fldChar w:fldCharType="begin"/>
            </w:r>
            <w:r w:rsidR="007D2272">
              <w:rPr>
                <w:noProof/>
                <w:webHidden/>
              </w:rPr>
              <w:instrText xml:space="preserve"> PAGEREF _Toc76636354 \h </w:instrText>
            </w:r>
            <w:r>
              <w:rPr>
                <w:noProof/>
                <w:webHidden/>
              </w:rPr>
            </w:r>
            <w:r>
              <w:rPr>
                <w:noProof/>
                <w:webHidden/>
              </w:rPr>
              <w:fldChar w:fldCharType="separate"/>
            </w:r>
            <w:r w:rsidR="007D2272">
              <w:rPr>
                <w:noProof/>
                <w:webHidden/>
              </w:rPr>
              <w:t>25</w:t>
            </w:r>
            <w:r>
              <w:rPr>
                <w:noProof/>
                <w:webHidden/>
              </w:rPr>
              <w:fldChar w:fldCharType="end"/>
            </w:r>
          </w:hyperlink>
        </w:p>
        <w:p w:rsidR="007D2272" w:rsidRDefault="00F61E0D">
          <w:pPr>
            <w:pStyle w:val="Sommario2"/>
            <w:tabs>
              <w:tab w:val="right" w:leader="dot" w:pos="9628"/>
            </w:tabs>
            <w:rPr>
              <w:rFonts w:eastAsiaTheme="minorEastAsia"/>
              <w:noProof/>
              <w:lang w:eastAsia="it-IT"/>
            </w:rPr>
          </w:pPr>
          <w:hyperlink w:anchor="_Toc76636355" w:history="1">
            <w:r w:rsidR="007D2272" w:rsidRPr="0095179B">
              <w:rPr>
                <w:rStyle w:val="Collegamentoipertestuale"/>
                <w:i/>
                <w:noProof/>
              </w:rPr>
              <w:t>7.2 Lo Stato Patrimoniale</w:t>
            </w:r>
            <w:r w:rsidR="007D2272">
              <w:rPr>
                <w:noProof/>
                <w:webHidden/>
              </w:rPr>
              <w:tab/>
            </w:r>
            <w:r>
              <w:rPr>
                <w:noProof/>
                <w:webHidden/>
              </w:rPr>
              <w:fldChar w:fldCharType="begin"/>
            </w:r>
            <w:r w:rsidR="007D2272">
              <w:rPr>
                <w:noProof/>
                <w:webHidden/>
              </w:rPr>
              <w:instrText xml:space="preserve"> PAGEREF _Toc76636355 \h </w:instrText>
            </w:r>
            <w:r>
              <w:rPr>
                <w:noProof/>
                <w:webHidden/>
              </w:rPr>
            </w:r>
            <w:r>
              <w:rPr>
                <w:noProof/>
                <w:webHidden/>
              </w:rPr>
              <w:fldChar w:fldCharType="separate"/>
            </w:r>
            <w:r w:rsidR="007D2272">
              <w:rPr>
                <w:noProof/>
                <w:webHidden/>
              </w:rPr>
              <w:t>27</w:t>
            </w:r>
            <w:r>
              <w:rPr>
                <w:noProof/>
                <w:webHidden/>
              </w:rPr>
              <w:fldChar w:fldCharType="end"/>
            </w:r>
          </w:hyperlink>
        </w:p>
        <w:p w:rsidR="007D2272" w:rsidRDefault="00F61E0D">
          <w:pPr>
            <w:pStyle w:val="Sommario2"/>
            <w:tabs>
              <w:tab w:val="right" w:leader="dot" w:pos="9628"/>
            </w:tabs>
            <w:rPr>
              <w:rFonts w:eastAsiaTheme="minorEastAsia"/>
              <w:noProof/>
              <w:lang w:eastAsia="it-IT"/>
            </w:rPr>
          </w:pPr>
          <w:hyperlink w:anchor="_Toc76636356" w:history="1">
            <w:r w:rsidR="007D2272" w:rsidRPr="0095179B">
              <w:rPr>
                <w:rStyle w:val="Collegamentoipertestuale"/>
                <w:i/>
                <w:noProof/>
              </w:rPr>
              <w:t>7.3 I Contributi Pubblici</w:t>
            </w:r>
            <w:r w:rsidR="007D2272">
              <w:rPr>
                <w:noProof/>
                <w:webHidden/>
              </w:rPr>
              <w:tab/>
            </w:r>
            <w:r>
              <w:rPr>
                <w:noProof/>
                <w:webHidden/>
              </w:rPr>
              <w:fldChar w:fldCharType="begin"/>
            </w:r>
            <w:r w:rsidR="007D2272">
              <w:rPr>
                <w:noProof/>
                <w:webHidden/>
              </w:rPr>
              <w:instrText xml:space="preserve"> PAGEREF _Toc76636356 \h </w:instrText>
            </w:r>
            <w:r>
              <w:rPr>
                <w:noProof/>
                <w:webHidden/>
              </w:rPr>
            </w:r>
            <w:r>
              <w:rPr>
                <w:noProof/>
                <w:webHidden/>
              </w:rPr>
              <w:fldChar w:fldCharType="separate"/>
            </w:r>
            <w:r w:rsidR="007D2272">
              <w:rPr>
                <w:noProof/>
                <w:webHidden/>
              </w:rPr>
              <w:t>29</w:t>
            </w:r>
            <w:r>
              <w:rPr>
                <w:noProof/>
                <w:webHidden/>
              </w:rPr>
              <w:fldChar w:fldCharType="end"/>
            </w:r>
          </w:hyperlink>
        </w:p>
        <w:p w:rsidR="007D2272" w:rsidRDefault="00F61E0D">
          <w:pPr>
            <w:pStyle w:val="Sommario2"/>
            <w:tabs>
              <w:tab w:val="right" w:leader="dot" w:pos="9628"/>
            </w:tabs>
            <w:rPr>
              <w:rFonts w:eastAsiaTheme="minorEastAsia"/>
              <w:noProof/>
              <w:lang w:eastAsia="it-IT"/>
            </w:rPr>
          </w:pPr>
          <w:hyperlink w:anchor="_Toc76636357" w:history="1">
            <w:r w:rsidR="007D2272" w:rsidRPr="0095179B">
              <w:rPr>
                <w:rStyle w:val="Collegamentoipertestuale"/>
                <w:i/>
                <w:noProof/>
              </w:rPr>
              <w:t>7.4 I Rischi</w:t>
            </w:r>
            <w:r w:rsidR="007D2272">
              <w:rPr>
                <w:noProof/>
                <w:webHidden/>
              </w:rPr>
              <w:tab/>
            </w:r>
            <w:r>
              <w:rPr>
                <w:noProof/>
                <w:webHidden/>
              </w:rPr>
              <w:fldChar w:fldCharType="begin"/>
            </w:r>
            <w:r w:rsidR="007D2272">
              <w:rPr>
                <w:noProof/>
                <w:webHidden/>
              </w:rPr>
              <w:instrText xml:space="preserve"> PAGEREF _Toc76636357 \h </w:instrText>
            </w:r>
            <w:r>
              <w:rPr>
                <w:noProof/>
                <w:webHidden/>
              </w:rPr>
            </w:r>
            <w:r>
              <w:rPr>
                <w:noProof/>
                <w:webHidden/>
              </w:rPr>
              <w:fldChar w:fldCharType="separate"/>
            </w:r>
            <w:r w:rsidR="007D2272">
              <w:rPr>
                <w:noProof/>
                <w:webHidden/>
              </w:rPr>
              <w:t>30</w:t>
            </w:r>
            <w:r>
              <w:rPr>
                <w:noProof/>
                <w:webHidden/>
              </w:rPr>
              <w:fldChar w:fldCharType="end"/>
            </w:r>
          </w:hyperlink>
        </w:p>
        <w:p w:rsidR="007D2272" w:rsidRDefault="00F61E0D">
          <w:pPr>
            <w:pStyle w:val="Sommario1"/>
            <w:tabs>
              <w:tab w:val="right" w:leader="dot" w:pos="9628"/>
            </w:tabs>
            <w:rPr>
              <w:rFonts w:eastAsiaTheme="minorEastAsia"/>
              <w:noProof/>
              <w:lang w:eastAsia="it-IT"/>
            </w:rPr>
          </w:pPr>
          <w:hyperlink w:anchor="_Toc76636358" w:history="1">
            <w:r w:rsidR="007D2272" w:rsidRPr="0095179B">
              <w:rPr>
                <w:rStyle w:val="Collegamentoipertestuale"/>
                <w:b/>
                <w:i/>
                <w:noProof/>
              </w:rPr>
              <w:t>8 Per il Futuro</w:t>
            </w:r>
            <w:r w:rsidR="007D2272">
              <w:rPr>
                <w:noProof/>
                <w:webHidden/>
              </w:rPr>
              <w:tab/>
            </w:r>
            <w:r>
              <w:rPr>
                <w:noProof/>
                <w:webHidden/>
              </w:rPr>
              <w:fldChar w:fldCharType="begin"/>
            </w:r>
            <w:r w:rsidR="007D2272">
              <w:rPr>
                <w:noProof/>
                <w:webHidden/>
              </w:rPr>
              <w:instrText xml:space="preserve"> PAGEREF _Toc76636358 \h </w:instrText>
            </w:r>
            <w:r>
              <w:rPr>
                <w:noProof/>
                <w:webHidden/>
              </w:rPr>
            </w:r>
            <w:r>
              <w:rPr>
                <w:noProof/>
                <w:webHidden/>
              </w:rPr>
              <w:fldChar w:fldCharType="separate"/>
            </w:r>
            <w:r w:rsidR="007D2272">
              <w:rPr>
                <w:noProof/>
                <w:webHidden/>
              </w:rPr>
              <w:t>31</w:t>
            </w:r>
            <w:r>
              <w:rPr>
                <w:noProof/>
                <w:webHidden/>
              </w:rPr>
              <w:fldChar w:fldCharType="end"/>
            </w:r>
          </w:hyperlink>
        </w:p>
        <w:p w:rsidR="00CE1B5F" w:rsidRDefault="00F61E0D" w:rsidP="00FF1843">
          <w:pPr>
            <w:spacing w:line="360" w:lineRule="auto"/>
          </w:pPr>
          <w:r>
            <w:rPr>
              <w:b/>
              <w:bCs/>
            </w:rPr>
            <w:fldChar w:fldCharType="end"/>
          </w:r>
        </w:p>
      </w:sdtContent>
    </w:sdt>
    <w:p w:rsidR="00CE1B5F" w:rsidRDefault="00CE1B5F">
      <w:pPr>
        <w:rPr>
          <w:b/>
          <w:sz w:val="32"/>
        </w:rPr>
      </w:pPr>
    </w:p>
    <w:p w:rsidR="00BB0CCC" w:rsidRDefault="00BB0CCC">
      <w:pPr>
        <w:rPr>
          <w:b/>
          <w:sz w:val="32"/>
        </w:rPr>
      </w:pPr>
    </w:p>
    <w:p w:rsidR="00BB0CCC" w:rsidRDefault="00BB0CCC">
      <w:pPr>
        <w:rPr>
          <w:b/>
          <w:sz w:val="32"/>
        </w:rPr>
      </w:pPr>
    </w:p>
    <w:p w:rsidR="00CE1B5F" w:rsidRDefault="00F26ABE" w:rsidP="00CE1B5F">
      <w:pPr>
        <w:pStyle w:val="Titolo1"/>
        <w:numPr>
          <w:ilvl w:val="0"/>
          <w:numId w:val="11"/>
        </w:numPr>
        <w:spacing w:line="240" w:lineRule="auto"/>
        <w:rPr>
          <w:b/>
        </w:rPr>
      </w:pPr>
      <w:bookmarkStart w:id="1" w:name="_Toc76636331"/>
      <w:r w:rsidRPr="00C6218F">
        <w:rPr>
          <w:b/>
        </w:rPr>
        <w:lastRenderedPageBreak/>
        <w:t>INTRODUZIONE</w:t>
      </w:r>
      <w:bookmarkEnd w:id="1"/>
    </w:p>
    <w:p w:rsidR="00CE1B5F" w:rsidRPr="00CE1B5F" w:rsidRDefault="00CE1B5F" w:rsidP="00CE1B5F">
      <w:pPr>
        <w:spacing w:line="240" w:lineRule="auto"/>
      </w:pPr>
    </w:p>
    <w:p w:rsidR="00EC6144" w:rsidRDefault="00F26ABE" w:rsidP="00CE1B5F">
      <w:pPr>
        <w:pStyle w:val="Titolo2"/>
        <w:numPr>
          <w:ilvl w:val="1"/>
          <w:numId w:val="11"/>
        </w:numPr>
        <w:spacing w:line="240" w:lineRule="auto"/>
        <w:rPr>
          <w:i/>
          <w:sz w:val="28"/>
        </w:rPr>
      </w:pPr>
      <w:bookmarkStart w:id="2" w:name="_Toc76636332"/>
      <w:r w:rsidRPr="001F5EBE">
        <w:rPr>
          <w:i/>
          <w:sz w:val="28"/>
        </w:rPr>
        <w:t>Introduzione del Presidente</w:t>
      </w:r>
      <w:bookmarkEnd w:id="2"/>
      <w:r w:rsidR="00DF13FC">
        <w:rPr>
          <w:i/>
          <w:sz w:val="28"/>
        </w:rPr>
        <w:tab/>
      </w:r>
    </w:p>
    <w:p w:rsidR="00CE1B5F" w:rsidRPr="00CE1B5F" w:rsidRDefault="00CE1B5F" w:rsidP="00CE1B5F"/>
    <w:p w:rsidR="00997BE3" w:rsidRDefault="00997BE3" w:rsidP="00DD6A04">
      <w:pPr>
        <w:spacing w:line="360" w:lineRule="auto"/>
        <w:jc w:val="both"/>
        <w:rPr>
          <w:sz w:val="24"/>
        </w:rPr>
      </w:pPr>
      <w:r>
        <w:rPr>
          <w:sz w:val="24"/>
        </w:rPr>
        <w:t>Con questa prima edizione</w:t>
      </w:r>
      <w:r w:rsidR="00FF1843">
        <w:rPr>
          <w:sz w:val="24"/>
        </w:rPr>
        <w:t xml:space="preserve"> del Bilancio Sociale intendiamo rendere noto a nostri stakeholders, sia interni e sia esterni, l’attività svolta dalla Società e l’impegno profuso per raggiungere gli obiettivi, e soprattutto </w:t>
      </w:r>
      <w:r w:rsidR="00185588">
        <w:rPr>
          <w:sz w:val="24"/>
        </w:rPr>
        <w:t>creare</w:t>
      </w:r>
      <w:r w:rsidR="00DD6A04">
        <w:rPr>
          <w:sz w:val="24"/>
        </w:rPr>
        <w:t xml:space="preserve">maggior </w:t>
      </w:r>
      <w:r w:rsidR="00FF1843">
        <w:rPr>
          <w:sz w:val="24"/>
        </w:rPr>
        <w:t>valore</w:t>
      </w:r>
      <w:r w:rsidR="00DD6A04">
        <w:rPr>
          <w:sz w:val="24"/>
        </w:rPr>
        <w:t xml:space="preserve"> sociale</w:t>
      </w:r>
      <w:r w:rsidR="00FF1843">
        <w:rPr>
          <w:sz w:val="24"/>
        </w:rPr>
        <w:t xml:space="preserve">. </w:t>
      </w:r>
    </w:p>
    <w:p w:rsidR="00DD6A04" w:rsidRDefault="00FF1843" w:rsidP="00DD6A04">
      <w:pPr>
        <w:spacing w:line="360" w:lineRule="auto"/>
        <w:jc w:val="both"/>
        <w:rPr>
          <w:sz w:val="24"/>
        </w:rPr>
      </w:pPr>
      <w:r>
        <w:rPr>
          <w:sz w:val="24"/>
        </w:rPr>
        <w:t>Questo nuovo strumento di rendicontazione</w:t>
      </w:r>
      <w:r w:rsidR="006017C1">
        <w:rPr>
          <w:sz w:val="24"/>
        </w:rPr>
        <w:t xml:space="preserve">, </w:t>
      </w:r>
      <w:r w:rsidR="003B745C">
        <w:rPr>
          <w:sz w:val="24"/>
        </w:rPr>
        <w:t xml:space="preserve">è </w:t>
      </w:r>
      <w:r w:rsidR="006017C1">
        <w:rPr>
          <w:sz w:val="24"/>
        </w:rPr>
        <w:t>affiancato al bilancio di esercizio</w:t>
      </w:r>
      <w:r>
        <w:rPr>
          <w:sz w:val="24"/>
        </w:rPr>
        <w:t xml:space="preserve">, </w:t>
      </w:r>
      <w:r w:rsidR="006017C1">
        <w:rPr>
          <w:sz w:val="24"/>
        </w:rPr>
        <w:t xml:space="preserve">e </w:t>
      </w:r>
      <w:r>
        <w:rPr>
          <w:sz w:val="24"/>
        </w:rPr>
        <w:t>a differenza d</w:t>
      </w:r>
      <w:r w:rsidR="006017C1">
        <w:rPr>
          <w:sz w:val="24"/>
        </w:rPr>
        <w:t>i quest’ultimo</w:t>
      </w:r>
      <w:r w:rsidR="003B745C">
        <w:rPr>
          <w:sz w:val="24"/>
        </w:rPr>
        <w:t>,</w:t>
      </w:r>
      <w:r w:rsidR="00173016">
        <w:rPr>
          <w:sz w:val="24"/>
        </w:rPr>
        <w:t>che mette in evidenza solo gli aspetti economico-finanziari</w:t>
      </w:r>
      <w:r w:rsidR="00DD6A04" w:rsidRPr="00DD6A04">
        <w:rPr>
          <w:sz w:val="24"/>
        </w:rPr>
        <w:t xml:space="preserve">, </w:t>
      </w:r>
      <w:r w:rsidR="00173016">
        <w:rPr>
          <w:sz w:val="24"/>
        </w:rPr>
        <w:t xml:space="preserve">e </w:t>
      </w:r>
      <w:r w:rsidR="00DD6A04" w:rsidRPr="00DD6A04">
        <w:rPr>
          <w:sz w:val="24"/>
        </w:rPr>
        <w:t>che per alcuni può anche essere di difficile lettura,</w:t>
      </w:r>
      <w:r w:rsidR="00173016">
        <w:rPr>
          <w:sz w:val="24"/>
        </w:rPr>
        <w:t xml:space="preserve"> permette di far conoscere le attività </w:t>
      </w:r>
      <w:r w:rsidR="007C4E86">
        <w:rPr>
          <w:sz w:val="24"/>
        </w:rPr>
        <w:t xml:space="preserve">sociali poste in essere </w:t>
      </w:r>
      <w:r w:rsidR="00173016">
        <w:rPr>
          <w:sz w:val="24"/>
        </w:rPr>
        <w:t xml:space="preserve">dalla </w:t>
      </w:r>
      <w:r w:rsidR="006017C1">
        <w:rPr>
          <w:sz w:val="24"/>
        </w:rPr>
        <w:t xml:space="preserve">Cooperativa </w:t>
      </w:r>
      <w:r w:rsidR="009A2C5A">
        <w:rPr>
          <w:sz w:val="24"/>
        </w:rPr>
        <w:t>in modo semplice e chiaro</w:t>
      </w:r>
      <w:r w:rsidR="00173016">
        <w:rPr>
          <w:sz w:val="24"/>
        </w:rPr>
        <w:t xml:space="preserve">. </w:t>
      </w:r>
    </w:p>
    <w:p w:rsidR="009A2C5A" w:rsidRDefault="009A2C5A" w:rsidP="00EC6144">
      <w:pPr>
        <w:spacing w:line="360" w:lineRule="auto"/>
        <w:jc w:val="both"/>
        <w:rPr>
          <w:sz w:val="24"/>
        </w:rPr>
      </w:pPr>
      <w:r>
        <w:rPr>
          <w:sz w:val="24"/>
        </w:rPr>
        <w:t xml:space="preserve">Quello che intendiamo comunicare con questo elaborato è il </w:t>
      </w:r>
      <w:r w:rsidR="00F26ABE" w:rsidRPr="00DA3EA9">
        <w:rPr>
          <w:sz w:val="24"/>
        </w:rPr>
        <w:t>maggior valore sociale ed ambientale, creato nel periodo considerato, e di nostra responsabilità,</w:t>
      </w:r>
      <w:r w:rsidR="006017C1">
        <w:rPr>
          <w:sz w:val="24"/>
        </w:rPr>
        <w:t xml:space="preserve"> perché a noi riconducibile</w:t>
      </w:r>
      <w:r>
        <w:rPr>
          <w:sz w:val="24"/>
        </w:rPr>
        <w:t>, perché collegato alle attività che svolgiamo</w:t>
      </w:r>
      <w:r w:rsidR="006017C1">
        <w:rPr>
          <w:sz w:val="24"/>
        </w:rPr>
        <w:t xml:space="preserve">. </w:t>
      </w:r>
    </w:p>
    <w:p w:rsidR="00DB5AF1" w:rsidRDefault="006017C1" w:rsidP="00EC6144">
      <w:pPr>
        <w:spacing w:line="360" w:lineRule="auto"/>
        <w:jc w:val="both"/>
        <w:rPr>
          <w:sz w:val="24"/>
        </w:rPr>
      </w:pPr>
      <w:r>
        <w:rPr>
          <w:sz w:val="24"/>
        </w:rPr>
        <w:t>Questa prima edizione</w:t>
      </w:r>
      <w:r w:rsidR="009A2C5A">
        <w:rPr>
          <w:sz w:val="24"/>
        </w:rPr>
        <w:t xml:space="preserve"> del bilancio</w:t>
      </w:r>
      <w:r>
        <w:rPr>
          <w:sz w:val="24"/>
        </w:rPr>
        <w:t xml:space="preserve"> arriva dopo un periodo molto difficile per l’Italia e per il Mondo in generale</w:t>
      </w:r>
      <w:r w:rsidR="009A2C5A">
        <w:rPr>
          <w:sz w:val="24"/>
        </w:rPr>
        <w:t>. Abbiamo dovuto imparare a convivere con un virus terribile, che ci ha privato per molto tempo di quello che normalmente non veniva considerato come importante, come può essere il contatto, la vicinanza agli affetti, o addirittura l’andare a scuola, luogo in cui l’individuo si forma non solo dal punto di vista scolastico, ma soprattutto dal punto di vista sociale, perché impara a condividere con altre persone i momenti e le emozioni.</w:t>
      </w:r>
    </w:p>
    <w:p w:rsidR="00DB5AF1" w:rsidRDefault="009A2C5A" w:rsidP="00EC6144">
      <w:pPr>
        <w:spacing w:line="360" w:lineRule="auto"/>
        <w:jc w:val="both"/>
        <w:rPr>
          <w:sz w:val="24"/>
        </w:rPr>
      </w:pPr>
      <w:r>
        <w:rPr>
          <w:sz w:val="24"/>
        </w:rPr>
        <w:t>Per via dell’emergenza sanitaria causata dal</w:t>
      </w:r>
      <w:r w:rsidRPr="009A2C5A">
        <w:rPr>
          <w:sz w:val="24"/>
        </w:rPr>
        <w:t>SARS-CoV</w:t>
      </w:r>
      <w:r>
        <w:rPr>
          <w:sz w:val="24"/>
        </w:rPr>
        <w:t xml:space="preserve">, </w:t>
      </w:r>
      <w:r w:rsidR="006017C1">
        <w:rPr>
          <w:sz w:val="24"/>
        </w:rPr>
        <w:t>molte attività, e tra queste anche quella dell’istruzione</w:t>
      </w:r>
      <w:r w:rsidR="00DB5AF1">
        <w:rPr>
          <w:sz w:val="24"/>
        </w:rPr>
        <w:t>,</w:t>
      </w:r>
      <w:r w:rsidR="006017C1">
        <w:rPr>
          <w:sz w:val="24"/>
        </w:rPr>
        <w:t>hanno dovuto sospendere l</w:t>
      </w:r>
      <w:r w:rsidR="00DB5AF1">
        <w:rPr>
          <w:sz w:val="24"/>
        </w:rPr>
        <w:t xml:space="preserve">’attività, le scuole, come la nostra hanno dovuto rinunciare alla didattica in presenza </w:t>
      </w:r>
      <w:r w:rsidR="006017C1">
        <w:rPr>
          <w:sz w:val="24"/>
        </w:rPr>
        <w:t xml:space="preserve">per tutelare i bambini, i loro genitori e tutto il personale addetto. </w:t>
      </w:r>
    </w:p>
    <w:p w:rsidR="006017C1" w:rsidRDefault="006017C1" w:rsidP="00EC6144">
      <w:pPr>
        <w:spacing w:line="360" w:lineRule="auto"/>
        <w:jc w:val="both"/>
        <w:rPr>
          <w:sz w:val="24"/>
        </w:rPr>
      </w:pPr>
      <w:r>
        <w:rPr>
          <w:sz w:val="24"/>
        </w:rPr>
        <w:t xml:space="preserve">Tuttavia siamo fiduciosi nel futuro, la ripresa sarà </w:t>
      </w:r>
      <w:r w:rsidR="0043198B">
        <w:rPr>
          <w:sz w:val="24"/>
        </w:rPr>
        <w:t xml:space="preserve">si </w:t>
      </w:r>
      <w:r>
        <w:rPr>
          <w:sz w:val="24"/>
        </w:rPr>
        <w:t>graduale,</w:t>
      </w:r>
      <w:r w:rsidR="003B745C">
        <w:rPr>
          <w:sz w:val="24"/>
        </w:rPr>
        <w:t xml:space="preserve"> ma ci auguriamo costante. </w:t>
      </w:r>
    </w:p>
    <w:p w:rsidR="003B745C" w:rsidRDefault="00F26ABE" w:rsidP="00EC6144">
      <w:pPr>
        <w:spacing w:line="360" w:lineRule="auto"/>
        <w:jc w:val="both"/>
        <w:rPr>
          <w:sz w:val="24"/>
        </w:rPr>
      </w:pPr>
      <w:r w:rsidRPr="00DA3EA9">
        <w:rPr>
          <w:sz w:val="24"/>
        </w:rPr>
        <w:t>Nel predisporre il bilancio sociale si è tenuto conto della complessità dello scenario, nel quale l</w:t>
      </w:r>
      <w:r w:rsidR="003B745C">
        <w:rPr>
          <w:sz w:val="24"/>
        </w:rPr>
        <w:t>a società opera.</w:t>
      </w:r>
    </w:p>
    <w:p w:rsidR="0043198B" w:rsidRDefault="00F26ABE" w:rsidP="00EC6144">
      <w:pPr>
        <w:spacing w:line="360" w:lineRule="auto"/>
        <w:jc w:val="both"/>
        <w:rPr>
          <w:sz w:val="24"/>
        </w:rPr>
      </w:pPr>
      <w:r w:rsidRPr="00DA3EA9">
        <w:rPr>
          <w:sz w:val="24"/>
        </w:rPr>
        <w:t xml:space="preserve">Il documento che si svilupperà nelle prossime pagine si proponedi adempiere a al concetto di “Accountability”, ovvero di rispondere in modo puntuale alle esigenze informative e conoscitive dei vari stakeholders, in modo del tutto trasparente, e rendendo note le informazioni rilevanti, in  </w:t>
      </w:r>
      <w:r w:rsidRPr="00DA3EA9">
        <w:rPr>
          <w:sz w:val="24"/>
        </w:rPr>
        <w:lastRenderedPageBreak/>
        <w:t>linea con la normativa, rendicontando le responsabilità dell</w:t>
      </w:r>
      <w:r w:rsidR="0043198B">
        <w:rPr>
          <w:sz w:val="24"/>
        </w:rPr>
        <w:t>a Cooperativa</w:t>
      </w:r>
      <w:r w:rsidRPr="00DA3EA9">
        <w:rPr>
          <w:sz w:val="24"/>
        </w:rPr>
        <w:t>,  e rappresenta un mezzo con il quale è possibile monitorare, e se necessario migliorare l’attività svolta, cogliendone e valorizzandone i punti di forza</w:t>
      </w:r>
      <w:r w:rsidR="0043198B">
        <w:rPr>
          <w:sz w:val="24"/>
        </w:rPr>
        <w:t>.</w:t>
      </w:r>
    </w:p>
    <w:p w:rsidR="00F26ABE" w:rsidRPr="00DA3EA9" w:rsidRDefault="00F26ABE" w:rsidP="00EC6144">
      <w:pPr>
        <w:spacing w:line="360" w:lineRule="auto"/>
        <w:jc w:val="both"/>
        <w:rPr>
          <w:sz w:val="24"/>
        </w:rPr>
      </w:pPr>
      <w:r w:rsidRPr="00DA3EA9">
        <w:rPr>
          <w:sz w:val="24"/>
        </w:rPr>
        <w:t>Il bilancio sociale è stato redato sulla base delle linee guida del Ministero del Lavoro e delle Politiche Sociali, Decreto del 4 luglio 2019, ed è a quest’ultime conforme.</w:t>
      </w:r>
    </w:p>
    <w:p w:rsidR="00EC6144" w:rsidRDefault="0043198B" w:rsidP="0043198B">
      <w:pPr>
        <w:rPr>
          <w:sz w:val="24"/>
        </w:rPr>
      </w:pPr>
      <w:r w:rsidRPr="0043198B">
        <w:rPr>
          <w:sz w:val="24"/>
        </w:rPr>
        <w:t>Nel ringraziarvi per</w:t>
      </w:r>
      <w:r w:rsidR="004C4A16">
        <w:rPr>
          <w:sz w:val="24"/>
        </w:rPr>
        <w:t xml:space="preserve"> il tempo</w:t>
      </w:r>
      <w:r w:rsidRPr="0043198B">
        <w:rPr>
          <w:sz w:val="24"/>
        </w:rPr>
        <w:t xml:space="preserve"> che ci state dedicando vi auguro b</w:t>
      </w:r>
      <w:r w:rsidR="00F26ABE" w:rsidRPr="0043198B">
        <w:rPr>
          <w:sz w:val="24"/>
        </w:rPr>
        <w:t>uona lettura!</w:t>
      </w:r>
    </w:p>
    <w:p w:rsidR="004C4A16" w:rsidRDefault="004C4A16" w:rsidP="0043198B">
      <w:pPr>
        <w:rPr>
          <w:sz w:val="24"/>
        </w:rPr>
      </w:pPr>
    </w:p>
    <w:p w:rsidR="004C4A16" w:rsidRPr="0043198B" w:rsidRDefault="004C4A16" w:rsidP="0043198B">
      <w:pPr>
        <w:rPr>
          <w:sz w:val="24"/>
        </w:rPr>
      </w:pPr>
    </w:p>
    <w:p w:rsidR="00F26ABE" w:rsidRDefault="00F26ABE" w:rsidP="0043198B">
      <w:pPr>
        <w:ind w:left="7080"/>
      </w:pPr>
      <w:r>
        <w:t>Il Presidente</w:t>
      </w:r>
    </w:p>
    <w:p w:rsidR="00F26ABE" w:rsidRDefault="0043198B" w:rsidP="00DA3EA9">
      <w:pPr>
        <w:ind w:left="5664"/>
        <w:jc w:val="center"/>
      </w:pPr>
      <w:r>
        <w:t>Bianc</w:t>
      </w:r>
      <w:r w:rsidR="00F26ABE">
        <w:t xml:space="preserve">a </w:t>
      </w:r>
      <w:r>
        <w:t xml:space="preserve">Rosa </w:t>
      </w:r>
      <w:r w:rsidR="00F26ABE">
        <w:t>Ant</w:t>
      </w:r>
      <w:r>
        <w:t>ic</w:t>
      </w:r>
      <w:r w:rsidR="00F26ABE">
        <w:t>o</w:t>
      </w:r>
    </w:p>
    <w:p w:rsidR="006156D9" w:rsidRDefault="006156D9" w:rsidP="00DA3EA9">
      <w:pPr>
        <w:ind w:left="5664"/>
        <w:jc w:val="center"/>
      </w:pPr>
    </w:p>
    <w:p w:rsidR="006156D9" w:rsidRDefault="006156D9" w:rsidP="00DA3EA9">
      <w:pPr>
        <w:ind w:left="5664"/>
        <w:jc w:val="center"/>
      </w:pPr>
    </w:p>
    <w:p w:rsidR="006156D9" w:rsidRDefault="006156D9" w:rsidP="00DA3EA9">
      <w:pPr>
        <w:ind w:left="5664"/>
        <w:jc w:val="center"/>
      </w:pPr>
    </w:p>
    <w:p w:rsidR="006156D9" w:rsidRDefault="006156D9" w:rsidP="00DA3EA9">
      <w:pPr>
        <w:ind w:left="5664"/>
        <w:jc w:val="center"/>
      </w:pPr>
    </w:p>
    <w:p w:rsidR="006156D9" w:rsidRDefault="006156D9" w:rsidP="00DA3EA9">
      <w:pPr>
        <w:ind w:left="5664"/>
        <w:jc w:val="center"/>
      </w:pPr>
    </w:p>
    <w:p w:rsidR="006156D9" w:rsidRDefault="006156D9" w:rsidP="00DA3EA9">
      <w:pPr>
        <w:ind w:left="5664"/>
        <w:jc w:val="center"/>
      </w:pPr>
    </w:p>
    <w:p w:rsidR="006156D9" w:rsidRDefault="006156D9" w:rsidP="00DA3EA9">
      <w:pPr>
        <w:ind w:left="5664"/>
        <w:jc w:val="center"/>
      </w:pPr>
    </w:p>
    <w:p w:rsidR="006156D9" w:rsidRDefault="006156D9" w:rsidP="00DA3EA9">
      <w:pPr>
        <w:ind w:left="5664"/>
        <w:jc w:val="center"/>
      </w:pPr>
    </w:p>
    <w:p w:rsidR="006156D9" w:rsidRDefault="006156D9" w:rsidP="00DA3EA9">
      <w:pPr>
        <w:ind w:left="5664"/>
        <w:jc w:val="center"/>
      </w:pPr>
    </w:p>
    <w:p w:rsidR="006156D9" w:rsidRDefault="006156D9" w:rsidP="00DA3EA9">
      <w:pPr>
        <w:ind w:left="5664"/>
        <w:jc w:val="center"/>
      </w:pPr>
    </w:p>
    <w:p w:rsidR="006156D9" w:rsidRDefault="006156D9" w:rsidP="00DA3EA9">
      <w:pPr>
        <w:ind w:left="5664"/>
        <w:jc w:val="center"/>
      </w:pPr>
    </w:p>
    <w:p w:rsidR="006156D9" w:rsidRDefault="006156D9" w:rsidP="00DA3EA9">
      <w:pPr>
        <w:ind w:left="5664"/>
        <w:jc w:val="center"/>
      </w:pPr>
    </w:p>
    <w:p w:rsidR="006156D9" w:rsidRDefault="006156D9" w:rsidP="00DA3EA9">
      <w:pPr>
        <w:ind w:left="5664"/>
        <w:jc w:val="center"/>
      </w:pPr>
    </w:p>
    <w:p w:rsidR="006156D9" w:rsidRDefault="006156D9" w:rsidP="00DA3EA9">
      <w:pPr>
        <w:ind w:left="5664"/>
        <w:jc w:val="center"/>
      </w:pPr>
    </w:p>
    <w:p w:rsidR="005C6C27" w:rsidRDefault="005C6C27" w:rsidP="00DA3EA9">
      <w:pPr>
        <w:ind w:left="5664"/>
        <w:jc w:val="center"/>
      </w:pPr>
    </w:p>
    <w:p w:rsidR="006156D9" w:rsidRDefault="006156D9" w:rsidP="00DA3EA9">
      <w:pPr>
        <w:ind w:left="5664"/>
        <w:jc w:val="center"/>
      </w:pPr>
    </w:p>
    <w:p w:rsidR="006156D9" w:rsidRDefault="006156D9" w:rsidP="00DA3EA9">
      <w:pPr>
        <w:ind w:left="5664"/>
        <w:jc w:val="center"/>
      </w:pPr>
    </w:p>
    <w:p w:rsidR="006156D9" w:rsidRDefault="006156D9" w:rsidP="00DA3EA9">
      <w:pPr>
        <w:ind w:left="5664"/>
        <w:jc w:val="center"/>
      </w:pPr>
    </w:p>
    <w:p w:rsidR="006156D9" w:rsidRDefault="006156D9" w:rsidP="00DA3EA9">
      <w:pPr>
        <w:spacing w:line="480" w:lineRule="auto"/>
      </w:pPr>
    </w:p>
    <w:p w:rsidR="00EC6144" w:rsidRDefault="00F26ABE" w:rsidP="0083342E">
      <w:pPr>
        <w:pStyle w:val="Titolo1"/>
        <w:numPr>
          <w:ilvl w:val="0"/>
          <w:numId w:val="11"/>
        </w:numPr>
        <w:rPr>
          <w:b/>
          <w:szCs w:val="28"/>
        </w:rPr>
      </w:pPr>
      <w:bookmarkStart w:id="3" w:name="_Toc76636333"/>
      <w:r w:rsidRPr="00C6218F">
        <w:rPr>
          <w:b/>
          <w:szCs w:val="28"/>
        </w:rPr>
        <w:lastRenderedPageBreak/>
        <w:t>LA METODOLOGIA PER LA</w:t>
      </w:r>
      <w:r w:rsidR="001F5EBE" w:rsidRPr="00C6218F">
        <w:rPr>
          <w:b/>
          <w:szCs w:val="28"/>
        </w:rPr>
        <w:t xml:space="preserve"> RE</w:t>
      </w:r>
      <w:r w:rsidRPr="00C6218F">
        <w:rPr>
          <w:b/>
          <w:szCs w:val="28"/>
        </w:rPr>
        <w:t>DAZIONE DEL BILANCIO SOCIALE</w:t>
      </w:r>
      <w:bookmarkEnd w:id="3"/>
    </w:p>
    <w:p w:rsidR="0083342E" w:rsidRPr="0083342E" w:rsidRDefault="0083342E" w:rsidP="0083342E">
      <w:pPr>
        <w:pStyle w:val="Paragrafoelenco"/>
        <w:ind w:left="420"/>
      </w:pPr>
    </w:p>
    <w:p w:rsidR="00F26ABE" w:rsidRDefault="00F26ABE" w:rsidP="0083342E">
      <w:pPr>
        <w:pStyle w:val="Titolo2"/>
        <w:numPr>
          <w:ilvl w:val="1"/>
          <w:numId w:val="11"/>
        </w:numPr>
      </w:pPr>
      <w:bookmarkStart w:id="4" w:name="_Toc76636334"/>
      <w:r w:rsidRPr="00DA3EA9">
        <w:rPr>
          <w:i/>
          <w:sz w:val="28"/>
        </w:rPr>
        <w:t>Metodologia utilizzata per la redazione del Bilancio Sociale</w:t>
      </w:r>
      <w:bookmarkEnd w:id="4"/>
      <w:r>
        <w:tab/>
      </w:r>
    </w:p>
    <w:p w:rsidR="0083342E" w:rsidRPr="0083342E" w:rsidRDefault="0083342E" w:rsidP="0083342E">
      <w:pPr>
        <w:pStyle w:val="Paragrafoelenco"/>
        <w:ind w:left="420"/>
      </w:pPr>
    </w:p>
    <w:p w:rsidR="00F26ABE" w:rsidRPr="00641873" w:rsidRDefault="00F26ABE" w:rsidP="00DA3EA9">
      <w:pPr>
        <w:spacing w:line="360" w:lineRule="auto"/>
        <w:jc w:val="both"/>
        <w:rPr>
          <w:sz w:val="24"/>
          <w:szCs w:val="24"/>
        </w:rPr>
      </w:pPr>
      <w:r w:rsidRPr="00641873">
        <w:rPr>
          <w:sz w:val="24"/>
          <w:szCs w:val="24"/>
        </w:rPr>
        <w:t>Il Bilancio Sociale, è stato redatto in conformità alle linee guida rese nota dal Ministero del Lavoro e delle Poli</w:t>
      </w:r>
      <w:r w:rsidR="00DA3EA9" w:rsidRPr="00641873">
        <w:rPr>
          <w:sz w:val="24"/>
          <w:szCs w:val="24"/>
        </w:rPr>
        <w:t>tiche Sociali</w:t>
      </w:r>
      <w:r w:rsidR="00B522D2" w:rsidRPr="00641873">
        <w:rPr>
          <w:sz w:val="24"/>
          <w:szCs w:val="24"/>
        </w:rPr>
        <w:t>, con il Decreto del 4 luglio 2019</w:t>
      </w:r>
      <w:r w:rsidR="004C6B9B">
        <w:rPr>
          <w:sz w:val="24"/>
          <w:szCs w:val="24"/>
        </w:rPr>
        <w:t xml:space="preserve">, pubblicato con la </w:t>
      </w:r>
      <w:r w:rsidR="004C6B9B" w:rsidRPr="004C6B9B">
        <w:rPr>
          <w:sz w:val="24"/>
          <w:szCs w:val="24"/>
        </w:rPr>
        <w:t>Gazzetta Ufficiale n. 186 del 9 agosto 2019</w:t>
      </w:r>
      <w:r w:rsidR="004C6B9B">
        <w:rPr>
          <w:sz w:val="24"/>
          <w:szCs w:val="24"/>
        </w:rPr>
        <w:t>,</w:t>
      </w:r>
      <w:r w:rsidR="00DA3EA9" w:rsidRPr="00641873">
        <w:rPr>
          <w:sz w:val="24"/>
          <w:szCs w:val="24"/>
        </w:rPr>
        <w:t xml:space="preserve"> e rispetta i principi di:</w:t>
      </w:r>
    </w:p>
    <w:p w:rsidR="00DA3EA9" w:rsidRPr="00641873" w:rsidRDefault="00DA3EA9" w:rsidP="00DA3EA9">
      <w:pPr>
        <w:pStyle w:val="Paragrafoelenco"/>
        <w:numPr>
          <w:ilvl w:val="0"/>
          <w:numId w:val="2"/>
        </w:numPr>
        <w:spacing w:line="360" w:lineRule="auto"/>
        <w:jc w:val="both"/>
        <w:rPr>
          <w:sz w:val="24"/>
          <w:szCs w:val="24"/>
        </w:rPr>
      </w:pPr>
      <w:bookmarkStart w:id="5" w:name="_Hlk76208077"/>
      <w:bookmarkStart w:id="6" w:name="_Hlk76207972"/>
      <w:r w:rsidRPr="00641873">
        <w:rPr>
          <w:b/>
          <w:sz w:val="24"/>
          <w:szCs w:val="24"/>
        </w:rPr>
        <w:t>Rilevanza</w:t>
      </w:r>
      <w:r w:rsidRPr="00641873">
        <w:rPr>
          <w:sz w:val="24"/>
          <w:szCs w:val="24"/>
        </w:rPr>
        <w:t>;</w:t>
      </w:r>
    </w:p>
    <w:p w:rsidR="00DA3EA9" w:rsidRPr="00641873" w:rsidRDefault="00C948DA" w:rsidP="00DA3EA9">
      <w:pPr>
        <w:pStyle w:val="Paragrafoelenco"/>
        <w:numPr>
          <w:ilvl w:val="0"/>
          <w:numId w:val="2"/>
        </w:numPr>
        <w:spacing w:line="360" w:lineRule="auto"/>
        <w:jc w:val="both"/>
        <w:rPr>
          <w:sz w:val="24"/>
          <w:szCs w:val="24"/>
        </w:rPr>
      </w:pPr>
      <w:r w:rsidRPr="00641873">
        <w:rPr>
          <w:b/>
          <w:sz w:val="24"/>
          <w:szCs w:val="24"/>
        </w:rPr>
        <w:t>Completezza</w:t>
      </w:r>
      <w:r w:rsidRPr="00641873">
        <w:rPr>
          <w:sz w:val="24"/>
          <w:szCs w:val="24"/>
        </w:rPr>
        <w:t>;</w:t>
      </w:r>
    </w:p>
    <w:p w:rsidR="00C948DA" w:rsidRPr="00641873" w:rsidRDefault="00C948DA" w:rsidP="00DA3EA9">
      <w:pPr>
        <w:pStyle w:val="Paragrafoelenco"/>
        <w:numPr>
          <w:ilvl w:val="0"/>
          <w:numId w:val="2"/>
        </w:numPr>
        <w:spacing w:line="360" w:lineRule="auto"/>
        <w:jc w:val="both"/>
        <w:rPr>
          <w:sz w:val="24"/>
          <w:szCs w:val="24"/>
        </w:rPr>
      </w:pPr>
      <w:r w:rsidRPr="00641873">
        <w:rPr>
          <w:b/>
          <w:sz w:val="24"/>
          <w:szCs w:val="24"/>
        </w:rPr>
        <w:t>Trasparenza</w:t>
      </w:r>
      <w:r w:rsidRPr="00641873">
        <w:rPr>
          <w:sz w:val="24"/>
          <w:szCs w:val="24"/>
        </w:rPr>
        <w:t>;</w:t>
      </w:r>
    </w:p>
    <w:p w:rsidR="00C948DA" w:rsidRPr="00641873" w:rsidRDefault="00C948DA" w:rsidP="00DA3EA9">
      <w:pPr>
        <w:pStyle w:val="Paragrafoelenco"/>
        <w:numPr>
          <w:ilvl w:val="0"/>
          <w:numId w:val="2"/>
        </w:numPr>
        <w:spacing w:line="360" w:lineRule="auto"/>
        <w:jc w:val="both"/>
        <w:rPr>
          <w:sz w:val="24"/>
          <w:szCs w:val="24"/>
        </w:rPr>
      </w:pPr>
      <w:r w:rsidRPr="00641873">
        <w:rPr>
          <w:b/>
          <w:sz w:val="24"/>
          <w:szCs w:val="24"/>
        </w:rPr>
        <w:t>Neutralità</w:t>
      </w:r>
      <w:r w:rsidRPr="00641873">
        <w:rPr>
          <w:sz w:val="24"/>
          <w:szCs w:val="24"/>
        </w:rPr>
        <w:t>;</w:t>
      </w:r>
    </w:p>
    <w:p w:rsidR="00C948DA" w:rsidRPr="00641873" w:rsidRDefault="00C948DA" w:rsidP="00DA3EA9">
      <w:pPr>
        <w:pStyle w:val="Paragrafoelenco"/>
        <w:numPr>
          <w:ilvl w:val="0"/>
          <w:numId w:val="2"/>
        </w:numPr>
        <w:spacing w:line="360" w:lineRule="auto"/>
        <w:jc w:val="both"/>
        <w:rPr>
          <w:sz w:val="24"/>
          <w:szCs w:val="24"/>
        </w:rPr>
      </w:pPr>
      <w:r w:rsidRPr="00641873">
        <w:rPr>
          <w:b/>
          <w:sz w:val="24"/>
          <w:szCs w:val="24"/>
        </w:rPr>
        <w:t>Competenza di periodo</w:t>
      </w:r>
      <w:r w:rsidRPr="00641873">
        <w:rPr>
          <w:sz w:val="24"/>
          <w:szCs w:val="24"/>
        </w:rPr>
        <w:t>;</w:t>
      </w:r>
    </w:p>
    <w:p w:rsidR="00C948DA" w:rsidRPr="00641873" w:rsidRDefault="00C948DA" w:rsidP="00DA3EA9">
      <w:pPr>
        <w:pStyle w:val="Paragrafoelenco"/>
        <w:numPr>
          <w:ilvl w:val="0"/>
          <w:numId w:val="2"/>
        </w:numPr>
        <w:spacing w:line="360" w:lineRule="auto"/>
        <w:jc w:val="both"/>
        <w:rPr>
          <w:sz w:val="24"/>
          <w:szCs w:val="24"/>
        </w:rPr>
      </w:pPr>
      <w:r w:rsidRPr="00641873">
        <w:rPr>
          <w:b/>
          <w:sz w:val="24"/>
          <w:szCs w:val="24"/>
        </w:rPr>
        <w:t>Comparabilità</w:t>
      </w:r>
      <w:r w:rsidR="002C3F02">
        <w:rPr>
          <w:b/>
          <w:sz w:val="24"/>
          <w:szCs w:val="24"/>
        </w:rPr>
        <w:t>;</w:t>
      </w:r>
    </w:p>
    <w:p w:rsidR="00C948DA" w:rsidRPr="00641873" w:rsidRDefault="00C948DA" w:rsidP="00DA3EA9">
      <w:pPr>
        <w:pStyle w:val="Paragrafoelenco"/>
        <w:numPr>
          <w:ilvl w:val="0"/>
          <w:numId w:val="2"/>
        </w:numPr>
        <w:spacing w:line="360" w:lineRule="auto"/>
        <w:jc w:val="both"/>
        <w:rPr>
          <w:sz w:val="24"/>
          <w:szCs w:val="24"/>
        </w:rPr>
      </w:pPr>
      <w:r w:rsidRPr="00641873">
        <w:rPr>
          <w:b/>
          <w:sz w:val="24"/>
          <w:szCs w:val="24"/>
        </w:rPr>
        <w:t>Chiarezza</w:t>
      </w:r>
      <w:r w:rsidRPr="00641873">
        <w:rPr>
          <w:sz w:val="24"/>
          <w:szCs w:val="24"/>
        </w:rPr>
        <w:t>;</w:t>
      </w:r>
    </w:p>
    <w:p w:rsidR="00C948DA" w:rsidRPr="00641873" w:rsidRDefault="00C948DA" w:rsidP="00DA3EA9">
      <w:pPr>
        <w:pStyle w:val="Paragrafoelenco"/>
        <w:numPr>
          <w:ilvl w:val="0"/>
          <w:numId w:val="2"/>
        </w:numPr>
        <w:spacing w:line="360" w:lineRule="auto"/>
        <w:jc w:val="both"/>
        <w:rPr>
          <w:sz w:val="24"/>
          <w:szCs w:val="24"/>
        </w:rPr>
      </w:pPr>
      <w:r w:rsidRPr="00641873">
        <w:rPr>
          <w:b/>
          <w:sz w:val="24"/>
          <w:szCs w:val="24"/>
        </w:rPr>
        <w:t>Veridicità e verificabilità</w:t>
      </w:r>
      <w:r w:rsidRPr="00641873">
        <w:rPr>
          <w:sz w:val="24"/>
          <w:szCs w:val="24"/>
        </w:rPr>
        <w:t>;</w:t>
      </w:r>
    </w:p>
    <w:p w:rsidR="00C948DA" w:rsidRPr="00641873" w:rsidRDefault="00C948DA" w:rsidP="00DA3EA9">
      <w:pPr>
        <w:pStyle w:val="Paragrafoelenco"/>
        <w:numPr>
          <w:ilvl w:val="0"/>
          <w:numId w:val="2"/>
        </w:numPr>
        <w:spacing w:line="360" w:lineRule="auto"/>
        <w:jc w:val="both"/>
        <w:rPr>
          <w:sz w:val="24"/>
          <w:szCs w:val="24"/>
        </w:rPr>
      </w:pPr>
      <w:r w:rsidRPr="00641873">
        <w:rPr>
          <w:b/>
          <w:sz w:val="24"/>
          <w:szCs w:val="24"/>
        </w:rPr>
        <w:t>Attendibilità</w:t>
      </w:r>
      <w:r w:rsidR="002C3F02">
        <w:rPr>
          <w:sz w:val="24"/>
          <w:szCs w:val="24"/>
        </w:rPr>
        <w:t>;</w:t>
      </w:r>
    </w:p>
    <w:p w:rsidR="003B7BAE" w:rsidRPr="00641873" w:rsidRDefault="00C948DA" w:rsidP="003B7BAE">
      <w:pPr>
        <w:pStyle w:val="Paragrafoelenco"/>
        <w:numPr>
          <w:ilvl w:val="0"/>
          <w:numId w:val="2"/>
        </w:numPr>
        <w:spacing w:line="360" w:lineRule="auto"/>
        <w:jc w:val="both"/>
        <w:rPr>
          <w:sz w:val="24"/>
          <w:szCs w:val="24"/>
        </w:rPr>
      </w:pPr>
      <w:r w:rsidRPr="00641873">
        <w:rPr>
          <w:b/>
          <w:sz w:val="24"/>
          <w:szCs w:val="24"/>
        </w:rPr>
        <w:t>Autonomia delle terze parti</w:t>
      </w:r>
      <w:bookmarkEnd w:id="5"/>
      <w:r w:rsidR="002C3F02">
        <w:rPr>
          <w:sz w:val="24"/>
          <w:szCs w:val="24"/>
        </w:rPr>
        <w:t>.</w:t>
      </w:r>
    </w:p>
    <w:bookmarkEnd w:id="6"/>
    <w:p w:rsidR="004C6B9B" w:rsidRDefault="004C6B9B" w:rsidP="002C3F02">
      <w:pPr>
        <w:spacing w:line="360" w:lineRule="auto"/>
        <w:jc w:val="both"/>
        <w:rPr>
          <w:sz w:val="24"/>
          <w:szCs w:val="24"/>
        </w:rPr>
      </w:pPr>
    </w:p>
    <w:p w:rsidR="00264570" w:rsidRDefault="002C3F02" w:rsidP="00C54B47">
      <w:pPr>
        <w:spacing w:line="360" w:lineRule="auto"/>
        <w:jc w:val="both"/>
        <w:rPr>
          <w:sz w:val="24"/>
          <w:szCs w:val="24"/>
        </w:rPr>
      </w:pPr>
      <w:r>
        <w:rPr>
          <w:sz w:val="24"/>
          <w:szCs w:val="24"/>
        </w:rPr>
        <w:t>Per l</w:t>
      </w:r>
      <w:r w:rsidR="004C6B9B" w:rsidRPr="004C6B9B">
        <w:rPr>
          <w:sz w:val="24"/>
          <w:szCs w:val="24"/>
        </w:rPr>
        <w:t xml:space="preserve">a redazione </w:t>
      </w:r>
      <w:r>
        <w:rPr>
          <w:sz w:val="24"/>
          <w:szCs w:val="24"/>
        </w:rPr>
        <w:t xml:space="preserve">del Bilancio </w:t>
      </w:r>
      <w:r w:rsidR="004C6B9B" w:rsidRPr="004C6B9B">
        <w:rPr>
          <w:sz w:val="24"/>
          <w:szCs w:val="24"/>
        </w:rPr>
        <w:t xml:space="preserve">si è tenuto conto solo delle </w:t>
      </w:r>
      <w:r>
        <w:rPr>
          <w:sz w:val="24"/>
          <w:szCs w:val="24"/>
        </w:rPr>
        <w:t>i</w:t>
      </w:r>
      <w:r w:rsidR="004C6B9B" w:rsidRPr="004C6B9B">
        <w:rPr>
          <w:sz w:val="24"/>
          <w:szCs w:val="24"/>
        </w:rPr>
        <w:t>nformazioni atte a far comprendere la situazione effettiva dell</w:t>
      </w:r>
      <w:r>
        <w:rPr>
          <w:sz w:val="24"/>
          <w:szCs w:val="24"/>
        </w:rPr>
        <w:t>a Società</w:t>
      </w:r>
      <w:r w:rsidR="004C6B9B" w:rsidRPr="004C6B9B">
        <w:rPr>
          <w:sz w:val="24"/>
          <w:szCs w:val="24"/>
        </w:rPr>
        <w:t>, e i riflessi economici, sociali ed ambientali della sua attività</w:t>
      </w:r>
      <w:r>
        <w:rPr>
          <w:sz w:val="24"/>
          <w:szCs w:val="24"/>
        </w:rPr>
        <w:t xml:space="preserve">, inoltre </w:t>
      </w:r>
      <w:r w:rsidR="004C6B9B" w:rsidRPr="004C6B9B">
        <w:rPr>
          <w:sz w:val="24"/>
          <w:szCs w:val="24"/>
        </w:rPr>
        <w:t>l’informativa contenuta in questo documento è rivolta a tutti gli stakeholder, interni ed esterni</w:t>
      </w:r>
      <w:r>
        <w:rPr>
          <w:sz w:val="24"/>
          <w:szCs w:val="24"/>
        </w:rPr>
        <w:t>.</w:t>
      </w:r>
    </w:p>
    <w:p w:rsidR="00816A15" w:rsidRDefault="002C3F02" w:rsidP="00C54B47">
      <w:pPr>
        <w:spacing w:line="360" w:lineRule="auto"/>
        <w:jc w:val="both"/>
        <w:rPr>
          <w:sz w:val="24"/>
          <w:szCs w:val="24"/>
        </w:rPr>
      </w:pPr>
      <w:r>
        <w:rPr>
          <w:sz w:val="24"/>
          <w:szCs w:val="24"/>
        </w:rPr>
        <w:t>I</w:t>
      </w:r>
      <w:r w:rsidRPr="002C3F02">
        <w:rPr>
          <w:sz w:val="24"/>
          <w:szCs w:val="24"/>
        </w:rPr>
        <w:t>l procedimento che ha portato alla stesura del presente documento, è suddivisibile in due fasi principali, a loro volta ulteriormente frazionabili, la prima fase di raccolta dei dati, e la seconda fase di rielaborazione, al fine di produrre il presente bilancio sociale</w:t>
      </w:r>
      <w:r w:rsidR="00816A15">
        <w:rPr>
          <w:sz w:val="24"/>
          <w:szCs w:val="24"/>
        </w:rPr>
        <w:t xml:space="preserve">, avente ad oggetto </w:t>
      </w:r>
      <w:r w:rsidRPr="002C3F02">
        <w:rPr>
          <w:sz w:val="24"/>
          <w:szCs w:val="24"/>
        </w:rPr>
        <w:t xml:space="preserve">l’anno 2020. Fondamentali, per la raccolta dei dati, sono stati gli incontri con </w:t>
      </w:r>
      <w:r>
        <w:rPr>
          <w:sz w:val="24"/>
          <w:szCs w:val="24"/>
        </w:rPr>
        <w:t xml:space="preserve">i dipendenti, i volontari </w:t>
      </w:r>
      <w:r w:rsidRPr="002C3F02">
        <w:rPr>
          <w:sz w:val="24"/>
          <w:szCs w:val="24"/>
        </w:rPr>
        <w:t xml:space="preserve">e i membri del Consiglio </w:t>
      </w:r>
      <w:r>
        <w:rPr>
          <w:sz w:val="24"/>
          <w:szCs w:val="24"/>
        </w:rPr>
        <w:t>di amministrazione</w:t>
      </w:r>
      <w:r w:rsidR="00C54B47">
        <w:rPr>
          <w:sz w:val="24"/>
          <w:szCs w:val="24"/>
        </w:rPr>
        <w:t xml:space="preserve">, </w:t>
      </w:r>
      <w:r w:rsidRPr="002C3F02">
        <w:rPr>
          <w:sz w:val="24"/>
          <w:szCs w:val="24"/>
        </w:rPr>
        <w:t>i quali al termine hanno provveduto alla successiva fase di rielaborazione, sintesi e confronto con il classico bilancio d’esercizi</w:t>
      </w:r>
      <w:r w:rsidR="00C54B47">
        <w:rPr>
          <w:sz w:val="24"/>
          <w:szCs w:val="24"/>
        </w:rPr>
        <w:t>o</w:t>
      </w:r>
      <w:r w:rsidR="00816A15">
        <w:rPr>
          <w:sz w:val="24"/>
          <w:szCs w:val="24"/>
        </w:rPr>
        <w:t xml:space="preserve">. </w:t>
      </w:r>
    </w:p>
    <w:p w:rsidR="004C6B9B" w:rsidRDefault="00816A15" w:rsidP="00C54B47">
      <w:pPr>
        <w:spacing w:line="360" w:lineRule="auto"/>
        <w:jc w:val="both"/>
        <w:rPr>
          <w:sz w:val="24"/>
          <w:szCs w:val="24"/>
        </w:rPr>
      </w:pPr>
      <w:r>
        <w:rPr>
          <w:sz w:val="24"/>
          <w:szCs w:val="24"/>
        </w:rPr>
        <w:t>L</w:t>
      </w:r>
      <w:r w:rsidR="004C6B9B" w:rsidRPr="004C6B9B">
        <w:rPr>
          <w:sz w:val="24"/>
          <w:szCs w:val="24"/>
        </w:rPr>
        <w:t>e informazioni contenute in questo documento rispecchiano la realtà della situazione dell</w:t>
      </w:r>
      <w:r>
        <w:rPr>
          <w:sz w:val="24"/>
          <w:szCs w:val="24"/>
        </w:rPr>
        <w:t>a Società</w:t>
      </w:r>
      <w:r w:rsidR="004C6B9B" w:rsidRPr="004C6B9B">
        <w:rPr>
          <w:sz w:val="24"/>
          <w:szCs w:val="24"/>
        </w:rPr>
        <w:t xml:space="preserve">, senza alterazioni o interessi di parte, e sono </w:t>
      </w:r>
      <w:r w:rsidR="00264570">
        <w:rPr>
          <w:sz w:val="24"/>
          <w:szCs w:val="24"/>
        </w:rPr>
        <w:t xml:space="preserve">pertanto, </w:t>
      </w:r>
      <w:r w:rsidR="004C6B9B" w:rsidRPr="004C6B9B">
        <w:rPr>
          <w:sz w:val="24"/>
          <w:szCs w:val="24"/>
        </w:rPr>
        <w:t>imparziali</w:t>
      </w:r>
      <w:r>
        <w:rPr>
          <w:sz w:val="24"/>
          <w:szCs w:val="24"/>
        </w:rPr>
        <w:t xml:space="preserve">, </w:t>
      </w:r>
      <w:r w:rsidR="004C6B9B" w:rsidRPr="004C6B9B">
        <w:rPr>
          <w:sz w:val="24"/>
          <w:szCs w:val="24"/>
        </w:rPr>
        <w:t xml:space="preserve">si è </w:t>
      </w:r>
      <w:r>
        <w:rPr>
          <w:sz w:val="24"/>
          <w:szCs w:val="24"/>
        </w:rPr>
        <w:t xml:space="preserve">inoltre </w:t>
      </w:r>
      <w:r w:rsidR="004C6B9B" w:rsidRPr="004C6B9B">
        <w:rPr>
          <w:sz w:val="24"/>
          <w:szCs w:val="24"/>
        </w:rPr>
        <w:t xml:space="preserve">cercato di </w:t>
      </w:r>
      <w:r w:rsidR="004C6B9B" w:rsidRPr="004C6B9B">
        <w:rPr>
          <w:sz w:val="24"/>
          <w:szCs w:val="24"/>
        </w:rPr>
        <w:lastRenderedPageBreak/>
        <w:t>sterilizzare</w:t>
      </w:r>
      <w:r>
        <w:rPr>
          <w:sz w:val="24"/>
          <w:szCs w:val="24"/>
        </w:rPr>
        <w:t>, per quanto possibile</w:t>
      </w:r>
      <w:r w:rsidR="004C6B9B" w:rsidRPr="004C6B9B">
        <w:rPr>
          <w:sz w:val="24"/>
          <w:szCs w:val="24"/>
        </w:rPr>
        <w:t xml:space="preserve"> i contenuti</w:t>
      </w:r>
      <w:r w:rsidR="00264570">
        <w:rPr>
          <w:sz w:val="24"/>
          <w:szCs w:val="24"/>
        </w:rPr>
        <w:t>,</w:t>
      </w:r>
      <w:r w:rsidR="004C6B9B" w:rsidRPr="004C6B9B">
        <w:rPr>
          <w:sz w:val="24"/>
          <w:szCs w:val="24"/>
        </w:rPr>
        <w:t xml:space="preserve"> in modo da renderli </w:t>
      </w:r>
      <w:r w:rsidRPr="004C6B9B">
        <w:rPr>
          <w:sz w:val="24"/>
          <w:szCs w:val="24"/>
        </w:rPr>
        <w:t>confrontabili</w:t>
      </w:r>
      <w:r>
        <w:rPr>
          <w:sz w:val="24"/>
          <w:szCs w:val="24"/>
        </w:rPr>
        <w:t xml:space="preserve"> in futuro, </w:t>
      </w:r>
      <w:r w:rsidR="004C6B9B" w:rsidRPr="004C6B9B">
        <w:rPr>
          <w:sz w:val="24"/>
          <w:szCs w:val="24"/>
        </w:rPr>
        <w:t>sia nel tempo sia nello spazio</w:t>
      </w:r>
      <w:r>
        <w:rPr>
          <w:sz w:val="24"/>
          <w:szCs w:val="24"/>
        </w:rPr>
        <w:t xml:space="preserve">. </w:t>
      </w:r>
      <w:r w:rsidR="00264570">
        <w:rPr>
          <w:sz w:val="24"/>
          <w:szCs w:val="24"/>
        </w:rPr>
        <w:t xml:space="preserve">Inoltre </w:t>
      </w:r>
      <w:r w:rsidR="004C6B9B" w:rsidRPr="004C6B9B">
        <w:rPr>
          <w:sz w:val="24"/>
          <w:szCs w:val="24"/>
        </w:rPr>
        <w:t xml:space="preserve">nel </w:t>
      </w:r>
      <w:r w:rsidR="00264570">
        <w:rPr>
          <w:sz w:val="24"/>
          <w:szCs w:val="24"/>
        </w:rPr>
        <w:t xml:space="preserve">redigere </w:t>
      </w:r>
      <w:r w:rsidR="004C6B9B" w:rsidRPr="004C6B9B">
        <w:rPr>
          <w:sz w:val="24"/>
          <w:szCs w:val="24"/>
        </w:rPr>
        <w:t>il presento rendiconto si è cercato di renderlo di facile lettura e lo si è arricchito anche con elaborati grafici</w:t>
      </w:r>
      <w:r>
        <w:rPr>
          <w:sz w:val="24"/>
          <w:szCs w:val="24"/>
        </w:rPr>
        <w:t xml:space="preserve"> e </w:t>
      </w:r>
      <w:r w:rsidR="004C6B9B" w:rsidRPr="004C6B9B">
        <w:rPr>
          <w:sz w:val="24"/>
          <w:szCs w:val="24"/>
        </w:rPr>
        <w:t>i dati contenuti non sono stati oggetto di sovrastima o sottostima</w:t>
      </w:r>
      <w:r w:rsidR="00264570">
        <w:rPr>
          <w:sz w:val="24"/>
          <w:szCs w:val="24"/>
        </w:rPr>
        <w:t xml:space="preserve">,tant’è che </w:t>
      </w:r>
      <w:r w:rsidR="004C6B9B" w:rsidRPr="004C6B9B">
        <w:rPr>
          <w:sz w:val="24"/>
          <w:szCs w:val="24"/>
        </w:rPr>
        <w:t>nell’elaborare alcune parti del presente documento, l</w:t>
      </w:r>
      <w:r w:rsidR="00264570">
        <w:rPr>
          <w:sz w:val="24"/>
          <w:szCs w:val="24"/>
        </w:rPr>
        <w:t>a Società</w:t>
      </w:r>
      <w:r w:rsidR="004C6B9B" w:rsidRPr="004C6B9B">
        <w:rPr>
          <w:sz w:val="24"/>
          <w:szCs w:val="24"/>
        </w:rPr>
        <w:t xml:space="preserve"> si è affidata ad alcuni professionisti, con i quali collabora da anni, </w:t>
      </w:r>
      <w:r w:rsidR="00264570">
        <w:rPr>
          <w:sz w:val="24"/>
          <w:szCs w:val="24"/>
        </w:rPr>
        <w:t xml:space="preserve">e </w:t>
      </w:r>
      <w:r w:rsidR="004C6B9B" w:rsidRPr="004C6B9B">
        <w:rPr>
          <w:sz w:val="24"/>
          <w:szCs w:val="24"/>
        </w:rPr>
        <w:t>a quest’ultimi è stata garantita la piena autonomia e indipendenza.</w:t>
      </w:r>
    </w:p>
    <w:p w:rsidR="004C6B9B" w:rsidRDefault="004C6B9B" w:rsidP="00C54B47">
      <w:pPr>
        <w:spacing w:line="360" w:lineRule="auto"/>
        <w:jc w:val="both"/>
        <w:rPr>
          <w:sz w:val="24"/>
          <w:szCs w:val="24"/>
        </w:rPr>
      </w:pPr>
    </w:p>
    <w:p w:rsidR="00D12720" w:rsidRPr="0016178B" w:rsidRDefault="00D12720" w:rsidP="00C54B47">
      <w:pPr>
        <w:spacing w:line="360" w:lineRule="auto"/>
        <w:jc w:val="both"/>
      </w:pPr>
      <w:r w:rsidRPr="00641873">
        <w:rPr>
          <w:sz w:val="24"/>
          <w:szCs w:val="24"/>
        </w:rPr>
        <w:t>Questa rappresenta la prima edizione del bilancio sociale</w:t>
      </w:r>
      <w:r w:rsidR="00C54B47">
        <w:rPr>
          <w:sz w:val="24"/>
          <w:szCs w:val="24"/>
        </w:rPr>
        <w:t xml:space="preserve"> della Cooperativa</w:t>
      </w:r>
      <w:r w:rsidRPr="00641873">
        <w:rPr>
          <w:sz w:val="24"/>
          <w:szCs w:val="24"/>
        </w:rPr>
        <w:t xml:space="preserve">, </w:t>
      </w:r>
      <w:r w:rsidR="00D25A04" w:rsidRPr="00641873">
        <w:rPr>
          <w:sz w:val="24"/>
          <w:szCs w:val="24"/>
        </w:rPr>
        <w:t>e</w:t>
      </w:r>
      <w:r w:rsidR="00DB6818">
        <w:rPr>
          <w:sz w:val="24"/>
          <w:szCs w:val="24"/>
        </w:rPr>
        <w:t>,</w:t>
      </w:r>
      <w:r w:rsidR="003F1A0E" w:rsidRPr="00641873">
        <w:rPr>
          <w:sz w:val="24"/>
          <w:szCs w:val="24"/>
        </w:rPr>
        <w:t xml:space="preserve">in considerazione dell’emergenza sanitaria e delle relative restrizioni imposte per fronteggiarla, non è stato possibile coinvolgere in maniera </w:t>
      </w:r>
      <w:r w:rsidR="006508FB" w:rsidRPr="00641873">
        <w:rPr>
          <w:sz w:val="24"/>
          <w:szCs w:val="24"/>
        </w:rPr>
        <w:t>attiva tutti</w:t>
      </w:r>
      <w:r w:rsidR="003F1A0E" w:rsidRPr="00641873">
        <w:rPr>
          <w:sz w:val="24"/>
          <w:szCs w:val="24"/>
        </w:rPr>
        <w:t xml:space="preserve"> gli stakeholder dell</w:t>
      </w:r>
      <w:r w:rsidR="00C54B47">
        <w:rPr>
          <w:sz w:val="24"/>
          <w:szCs w:val="24"/>
        </w:rPr>
        <w:t>a Società</w:t>
      </w:r>
      <w:r w:rsidR="003F1A0E" w:rsidRPr="00641873">
        <w:rPr>
          <w:sz w:val="24"/>
          <w:szCs w:val="24"/>
        </w:rPr>
        <w:t xml:space="preserve">, tuttavia </w:t>
      </w:r>
      <w:r w:rsidR="00D840C8" w:rsidRPr="00641873">
        <w:rPr>
          <w:sz w:val="24"/>
          <w:szCs w:val="24"/>
        </w:rPr>
        <w:t>lo stesso impegno profuso nell’attività sarà impiegato nelle edizioni future, in un’ottica di miglioramento continuo in modo da rendere il bilancio sempre più completo e approfondito.</w:t>
      </w:r>
    </w:p>
    <w:p w:rsidR="00F26ABE" w:rsidRDefault="00F26ABE" w:rsidP="00F26ABE"/>
    <w:p w:rsidR="00F26ABE" w:rsidRDefault="00F26ABE" w:rsidP="00F26ABE"/>
    <w:p w:rsidR="00F26ABE" w:rsidRDefault="00F26ABE" w:rsidP="00F26ABE"/>
    <w:p w:rsidR="00262864" w:rsidRDefault="00262864" w:rsidP="00F26ABE"/>
    <w:p w:rsidR="00D840C8" w:rsidRDefault="00D840C8" w:rsidP="00F26ABE"/>
    <w:p w:rsidR="00D840C8" w:rsidRDefault="00D840C8" w:rsidP="00F26ABE"/>
    <w:p w:rsidR="000272F3" w:rsidRDefault="000272F3" w:rsidP="00F26ABE"/>
    <w:p w:rsidR="00D840C8" w:rsidRDefault="00D840C8" w:rsidP="00F26ABE"/>
    <w:p w:rsidR="00D840C8" w:rsidRDefault="00D840C8" w:rsidP="00F26ABE"/>
    <w:p w:rsidR="00D840C8" w:rsidRDefault="00D840C8" w:rsidP="00F26ABE"/>
    <w:p w:rsidR="00D840C8" w:rsidRDefault="00D840C8" w:rsidP="00F26ABE"/>
    <w:p w:rsidR="00D840C8" w:rsidRDefault="00D840C8" w:rsidP="00F26ABE"/>
    <w:p w:rsidR="00D840C8" w:rsidRDefault="00D840C8" w:rsidP="00F26ABE"/>
    <w:p w:rsidR="00B438A7" w:rsidRDefault="00B438A7" w:rsidP="00F26ABE"/>
    <w:p w:rsidR="00B438A7" w:rsidRDefault="00B438A7" w:rsidP="00F26ABE"/>
    <w:p w:rsidR="00B438A7" w:rsidRDefault="00B438A7" w:rsidP="00F26ABE"/>
    <w:p w:rsidR="00B438A7" w:rsidRDefault="00B438A7" w:rsidP="00F26ABE"/>
    <w:p w:rsidR="00F26ABE" w:rsidRPr="00B522D2" w:rsidRDefault="00F26ABE" w:rsidP="00F26ABE">
      <w:pPr>
        <w:rPr>
          <w:b/>
          <w:sz w:val="28"/>
          <w:szCs w:val="28"/>
        </w:rPr>
      </w:pPr>
    </w:p>
    <w:p w:rsidR="00F26ABE" w:rsidRDefault="00F26ABE" w:rsidP="0083342E">
      <w:pPr>
        <w:pStyle w:val="Titolo1"/>
        <w:numPr>
          <w:ilvl w:val="0"/>
          <w:numId w:val="11"/>
        </w:numPr>
        <w:rPr>
          <w:b/>
          <w:szCs w:val="28"/>
        </w:rPr>
      </w:pPr>
      <w:bookmarkStart w:id="7" w:name="_Toc76636335"/>
      <w:r w:rsidRPr="00C6218F">
        <w:rPr>
          <w:b/>
          <w:szCs w:val="28"/>
        </w:rPr>
        <w:lastRenderedPageBreak/>
        <w:t>INFORMAZIONI GENERALI SULL</w:t>
      </w:r>
      <w:r w:rsidR="00B438A7">
        <w:rPr>
          <w:b/>
          <w:szCs w:val="28"/>
        </w:rPr>
        <w:t>A COOPERATIVA</w:t>
      </w:r>
      <w:bookmarkEnd w:id="7"/>
    </w:p>
    <w:p w:rsidR="0083342E" w:rsidRPr="0083342E" w:rsidRDefault="0083342E" w:rsidP="0083342E">
      <w:pPr>
        <w:pStyle w:val="Paragrafoelenco"/>
        <w:ind w:left="420"/>
      </w:pPr>
    </w:p>
    <w:p w:rsidR="0083342E" w:rsidRDefault="00F26ABE" w:rsidP="0083342E">
      <w:pPr>
        <w:pStyle w:val="Titolo2"/>
        <w:numPr>
          <w:ilvl w:val="1"/>
          <w:numId w:val="11"/>
        </w:numPr>
        <w:rPr>
          <w:i/>
          <w:sz w:val="28"/>
        </w:rPr>
      </w:pPr>
      <w:bookmarkStart w:id="8" w:name="_Toc76636336"/>
      <w:r w:rsidRPr="00B522D2">
        <w:rPr>
          <w:i/>
          <w:sz w:val="28"/>
        </w:rPr>
        <w:t>La Carta di Identità dell</w:t>
      </w:r>
      <w:r w:rsidR="00B438A7">
        <w:rPr>
          <w:i/>
          <w:sz w:val="28"/>
        </w:rPr>
        <w:t>a Società Cooperativa</w:t>
      </w:r>
      <w:bookmarkEnd w:id="8"/>
    </w:p>
    <w:p w:rsidR="0058588F" w:rsidRPr="0058588F" w:rsidRDefault="0058588F" w:rsidP="0083342E">
      <w:pPr>
        <w:pStyle w:val="Titolo2"/>
        <w:ind w:left="420"/>
        <w:rPr>
          <w:i/>
          <w:sz w:val="28"/>
        </w:rPr>
      </w:pPr>
    </w:p>
    <w:p w:rsidR="00F26ABE" w:rsidRDefault="00F26ABE" w:rsidP="0083342E">
      <w:pPr>
        <w:spacing w:line="360" w:lineRule="auto"/>
      </w:pPr>
      <w:r>
        <w:t>Di seguito viene presentata la carta d’identità dell</w:t>
      </w:r>
      <w:r w:rsidR="00586CE3">
        <w:t xml:space="preserve">a Società </w:t>
      </w:r>
      <w:r w:rsidR="00586CE3" w:rsidRPr="00586CE3">
        <w:t>PAGANI ONLUS - SOCIETA'COOPERATIVA SOCIALE</w:t>
      </w:r>
      <w:r>
        <w:t xml:space="preserve"> al 31/12/2020:</w:t>
      </w:r>
    </w:p>
    <w:tbl>
      <w:tblPr>
        <w:tblStyle w:val="Grigliatabella"/>
        <w:tblW w:w="0" w:type="auto"/>
        <w:tblBorders>
          <w:top w:val="triple" w:sz="4" w:space="0" w:color="00B0F0"/>
          <w:left w:val="triple" w:sz="4" w:space="0" w:color="00B0F0"/>
          <w:bottom w:val="triple" w:sz="4" w:space="0" w:color="00B0F0"/>
          <w:right w:val="triple" w:sz="4" w:space="0" w:color="00B0F0"/>
          <w:insideH w:val="triple" w:sz="4" w:space="0" w:color="00B0F0"/>
          <w:insideV w:val="triple" w:sz="4" w:space="0" w:color="00B0F0"/>
        </w:tblBorders>
        <w:tblLook w:val="04A0"/>
      </w:tblPr>
      <w:tblGrid>
        <w:gridCol w:w="4814"/>
        <w:gridCol w:w="4814"/>
        <w:gridCol w:w="10"/>
      </w:tblGrid>
      <w:tr w:rsidR="00B522D2" w:rsidTr="00BF299E">
        <w:tc>
          <w:tcPr>
            <w:tcW w:w="4814" w:type="dxa"/>
          </w:tcPr>
          <w:p w:rsidR="00B522D2" w:rsidRPr="00BF299E" w:rsidRDefault="00B522D2" w:rsidP="00A763DC">
            <w:pPr>
              <w:spacing w:line="480" w:lineRule="auto"/>
              <w:rPr>
                <w:b/>
                <w:i/>
              </w:rPr>
            </w:pPr>
            <w:r w:rsidRPr="00BF299E">
              <w:rPr>
                <w:b/>
                <w:i/>
              </w:rPr>
              <w:t>RAGIONE SOCIALE</w:t>
            </w:r>
          </w:p>
        </w:tc>
        <w:tc>
          <w:tcPr>
            <w:tcW w:w="4814" w:type="dxa"/>
            <w:gridSpan w:val="2"/>
          </w:tcPr>
          <w:p w:rsidR="00B522D2" w:rsidRDefault="008C4D96" w:rsidP="00A763DC">
            <w:pPr>
              <w:spacing w:line="480" w:lineRule="auto"/>
            </w:pPr>
            <w:r w:rsidRPr="008C4D96">
              <w:t>PAGANI ONLUS - SOCIETA'COOPERATIVA SOCIALE</w:t>
            </w:r>
          </w:p>
        </w:tc>
      </w:tr>
      <w:tr w:rsidR="00B522D2" w:rsidTr="00BF299E">
        <w:trPr>
          <w:gridAfter w:val="1"/>
          <w:wAfter w:w="10" w:type="dxa"/>
        </w:trPr>
        <w:tc>
          <w:tcPr>
            <w:tcW w:w="4814" w:type="dxa"/>
          </w:tcPr>
          <w:p w:rsidR="00B522D2" w:rsidRPr="00BF299E" w:rsidRDefault="00B522D2" w:rsidP="00A763DC">
            <w:pPr>
              <w:spacing w:line="480" w:lineRule="auto"/>
              <w:rPr>
                <w:b/>
                <w:i/>
              </w:rPr>
            </w:pPr>
            <w:r w:rsidRPr="00BF299E">
              <w:rPr>
                <w:b/>
                <w:i/>
              </w:rPr>
              <w:t>INDIRIZZO SEDE LEGALE E OPERATIVA</w:t>
            </w:r>
          </w:p>
        </w:tc>
        <w:tc>
          <w:tcPr>
            <w:tcW w:w="4814" w:type="dxa"/>
          </w:tcPr>
          <w:p w:rsidR="00B522D2" w:rsidRDefault="00935B9A" w:rsidP="00935B9A">
            <w:pPr>
              <w:spacing w:line="480" w:lineRule="auto"/>
            </w:pPr>
            <w:r>
              <w:t xml:space="preserve">Via Montale Angolo Via Quasimodo </w:t>
            </w:r>
            <w:r w:rsidR="00B522D2">
              <w:t xml:space="preserve">– </w:t>
            </w:r>
            <w:r>
              <w:t xml:space="preserve">Nardò </w:t>
            </w:r>
            <w:r w:rsidR="00B522D2">
              <w:t>(LE)</w:t>
            </w:r>
          </w:p>
        </w:tc>
      </w:tr>
      <w:tr w:rsidR="00B522D2" w:rsidTr="00BF299E">
        <w:trPr>
          <w:gridAfter w:val="1"/>
          <w:wAfter w:w="10" w:type="dxa"/>
        </w:trPr>
        <w:tc>
          <w:tcPr>
            <w:tcW w:w="4814" w:type="dxa"/>
          </w:tcPr>
          <w:p w:rsidR="00B522D2" w:rsidRPr="00BF299E" w:rsidRDefault="00B522D2" w:rsidP="00A763DC">
            <w:pPr>
              <w:spacing w:line="480" w:lineRule="auto"/>
              <w:rPr>
                <w:b/>
                <w:i/>
              </w:rPr>
            </w:pPr>
            <w:r w:rsidRPr="00BF299E">
              <w:rPr>
                <w:b/>
                <w:i/>
              </w:rPr>
              <w:t>FORMA GIURIDICA</w:t>
            </w:r>
          </w:p>
        </w:tc>
        <w:tc>
          <w:tcPr>
            <w:tcW w:w="4814" w:type="dxa"/>
          </w:tcPr>
          <w:p w:rsidR="00B522D2" w:rsidRDefault="00935B9A" w:rsidP="00A763DC">
            <w:pPr>
              <w:spacing w:line="480" w:lineRule="auto"/>
            </w:pPr>
            <w:r>
              <w:t>Cooperativa Sociale</w:t>
            </w:r>
          </w:p>
        </w:tc>
      </w:tr>
      <w:tr w:rsidR="00B522D2" w:rsidTr="00BF299E">
        <w:trPr>
          <w:gridAfter w:val="1"/>
          <w:wAfter w:w="10" w:type="dxa"/>
        </w:trPr>
        <w:tc>
          <w:tcPr>
            <w:tcW w:w="4814" w:type="dxa"/>
          </w:tcPr>
          <w:p w:rsidR="00B522D2" w:rsidRPr="00BF299E" w:rsidRDefault="00B522D2" w:rsidP="00A763DC">
            <w:pPr>
              <w:spacing w:line="480" w:lineRule="auto"/>
              <w:rPr>
                <w:b/>
                <w:i/>
              </w:rPr>
            </w:pPr>
            <w:r w:rsidRPr="00BF299E">
              <w:rPr>
                <w:b/>
                <w:i/>
              </w:rPr>
              <w:t>MODELLO DI RIFERIMENTO</w:t>
            </w:r>
          </w:p>
        </w:tc>
        <w:tc>
          <w:tcPr>
            <w:tcW w:w="4814" w:type="dxa"/>
          </w:tcPr>
          <w:p w:rsidR="00B522D2" w:rsidRDefault="00935B9A" w:rsidP="00A763DC">
            <w:pPr>
              <w:spacing w:line="480" w:lineRule="auto"/>
            </w:pPr>
            <w:r>
              <w:t>S.r.l.</w:t>
            </w:r>
          </w:p>
        </w:tc>
      </w:tr>
      <w:tr w:rsidR="00B522D2" w:rsidTr="00BF299E">
        <w:trPr>
          <w:gridAfter w:val="1"/>
          <w:wAfter w:w="10" w:type="dxa"/>
        </w:trPr>
        <w:tc>
          <w:tcPr>
            <w:tcW w:w="4814" w:type="dxa"/>
          </w:tcPr>
          <w:p w:rsidR="00B522D2" w:rsidRPr="00BF299E" w:rsidRDefault="00B522D2" w:rsidP="00A763DC">
            <w:pPr>
              <w:spacing w:line="480" w:lineRule="auto"/>
              <w:rPr>
                <w:b/>
                <w:i/>
              </w:rPr>
            </w:pPr>
            <w:r w:rsidRPr="00BF299E">
              <w:rPr>
                <w:b/>
                <w:i/>
              </w:rPr>
              <w:t>DATA DI COSTITUZIONE</w:t>
            </w:r>
          </w:p>
        </w:tc>
        <w:tc>
          <w:tcPr>
            <w:tcW w:w="4814" w:type="dxa"/>
          </w:tcPr>
          <w:p w:rsidR="00B522D2" w:rsidRDefault="00B522D2" w:rsidP="00A763DC">
            <w:pPr>
              <w:spacing w:line="480" w:lineRule="auto"/>
            </w:pPr>
            <w:r>
              <w:t>1</w:t>
            </w:r>
            <w:r w:rsidR="00A06539">
              <w:t>5Aprile</w:t>
            </w:r>
            <w:r>
              <w:t xml:space="preserve"> 20</w:t>
            </w:r>
            <w:r w:rsidR="00A06539">
              <w:t>08</w:t>
            </w:r>
          </w:p>
        </w:tc>
      </w:tr>
      <w:tr w:rsidR="00B522D2" w:rsidTr="00BF299E">
        <w:trPr>
          <w:gridAfter w:val="1"/>
          <w:wAfter w:w="10" w:type="dxa"/>
        </w:trPr>
        <w:tc>
          <w:tcPr>
            <w:tcW w:w="4814" w:type="dxa"/>
          </w:tcPr>
          <w:p w:rsidR="00B522D2" w:rsidRPr="00BF299E" w:rsidRDefault="00B522D2" w:rsidP="00A763DC">
            <w:pPr>
              <w:spacing w:line="480" w:lineRule="auto"/>
              <w:rPr>
                <w:b/>
                <w:i/>
              </w:rPr>
            </w:pPr>
            <w:r w:rsidRPr="00BF299E">
              <w:rPr>
                <w:b/>
                <w:i/>
              </w:rPr>
              <w:t>DURATA</w:t>
            </w:r>
          </w:p>
        </w:tc>
        <w:tc>
          <w:tcPr>
            <w:tcW w:w="4814" w:type="dxa"/>
          </w:tcPr>
          <w:p w:rsidR="00B522D2" w:rsidRDefault="00A06539" w:rsidP="00A763DC">
            <w:pPr>
              <w:spacing w:line="480" w:lineRule="auto"/>
            </w:pPr>
            <w:r>
              <w:t>31 Dicembre 2040</w:t>
            </w:r>
          </w:p>
        </w:tc>
      </w:tr>
      <w:tr w:rsidR="00B522D2" w:rsidTr="00BF299E">
        <w:trPr>
          <w:gridAfter w:val="1"/>
          <w:wAfter w:w="10" w:type="dxa"/>
        </w:trPr>
        <w:tc>
          <w:tcPr>
            <w:tcW w:w="4814" w:type="dxa"/>
          </w:tcPr>
          <w:p w:rsidR="00B522D2" w:rsidRPr="00BF299E" w:rsidRDefault="00B522D2" w:rsidP="00A763DC">
            <w:pPr>
              <w:spacing w:line="480" w:lineRule="auto"/>
              <w:rPr>
                <w:b/>
                <w:i/>
              </w:rPr>
            </w:pPr>
            <w:r w:rsidRPr="00BF299E">
              <w:rPr>
                <w:b/>
                <w:i/>
              </w:rPr>
              <w:t>CODICE FISCALE</w:t>
            </w:r>
          </w:p>
        </w:tc>
        <w:tc>
          <w:tcPr>
            <w:tcW w:w="4814" w:type="dxa"/>
          </w:tcPr>
          <w:p w:rsidR="00B522D2" w:rsidRDefault="00A06539" w:rsidP="00A763DC">
            <w:pPr>
              <w:spacing w:line="480" w:lineRule="auto"/>
            </w:pPr>
            <w:r w:rsidRPr="00A06539">
              <w:t>04138970753</w:t>
            </w:r>
          </w:p>
        </w:tc>
      </w:tr>
      <w:tr w:rsidR="00B522D2" w:rsidTr="00BF299E">
        <w:trPr>
          <w:gridAfter w:val="1"/>
          <w:wAfter w:w="10" w:type="dxa"/>
        </w:trPr>
        <w:tc>
          <w:tcPr>
            <w:tcW w:w="4814" w:type="dxa"/>
          </w:tcPr>
          <w:p w:rsidR="00B522D2" w:rsidRPr="00BF299E" w:rsidRDefault="00B522D2" w:rsidP="00A763DC">
            <w:pPr>
              <w:spacing w:line="480" w:lineRule="auto"/>
              <w:rPr>
                <w:b/>
                <w:i/>
              </w:rPr>
            </w:pPr>
            <w:r w:rsidRPr="00BF299E">
              <w:rPr>
                <w:b/>
                <w:i/>
              </w:rPr>
              <w:t>P. IVA</w:t>
            </w:r>
          </w:p>
        </w:tc>
        <w:tc>
          <w:tcPr>
            <w:tcW w:w="4814" w:type="dxa"/>
          </w:tcPr>
          <w:p w:rsidR="00B522D2" w:rsidRDefault="00A06539" w:rsidP="00A763DC">
            <w:pPr>
              <w:spacing w:line="480" w:lineRule="auto"/>
            </w:pPr>
            <w:r w:rsidRPr="00A06539">
              <w:t>04138970753</w:t>
            </w:r>
          </w:p>
        </w:tc>
      </w:tr>
      <w:tr w:rsidR="00B522D2" w:rsidTr="00BF299E">
        <w:trPr>
          <w:gridAfter w:val="1"/>
          <w:wAfter w:w="10" w:type="dxa"/>
        </w:trPr>
        <w:tc>
          <w:tcPr>
            <w:tcW w:w="4814" w:type="dxa"/>
          </w:tcPr>
          <w:p w:rsidR="00B522D2" w:rsidRPr="00BF299E" w:rsidRDefault="00A763DC" w:rsidP="00A763DC">
            <w:pPr>
              <w:spacing w:line="480" w:lineRule="auto"/>
              <w:rPr>
                <w:b/>
                <w:i/>
              </w:rPr>
            </w:pPr>
            <w:r w:rsidRPr="00BF299E">
              <w:rPr>
                <w:b/>
                <w:i/>
              </w:rPr>
              <w:t>FORMA AMMINISTRATIVA ADOTTATA</w:t>
            </w:r>
          </w:p>
        </w:tc>
        <w:tc>
          <w:tcPr>
            <w:tcW w:w="4814" w:type="dxa"/>
          </w:tcPr>
          <w:p w:rsidR="00B522D2" w:rsidRDefault="00A763DC" w:rsidP="00E674B7">
            <w:pPr>
              <w:spacing w:line="360" w:lineRule="auto"/>
              <w:jc w:val="both"/>
            </w:pPr>
            <w:r w:rsidRPr="00B522D2">
              <w:t>Consiglio di Amministrazione</w:t>
            </w:r>
            <w:r w:rsidR="002202E3">
              <w:t>, con n.3</w:t>
            </w:r>
            <w:r w:rsidR="002202E3" w:rsidRPr="00DE0A94">
              <w:t>componenti</w:t>
            </w:r>
            <w:r w:rsidR="002202E3">
              <w:t xml:space="preserve">, </w:t>
            </w:r>
            <w:r w:rsidR="002202E3" w:rsidRPr="00B522D2">
              <w:t>in</w:t>
            </w:r>
            <w:r w:rsidRPr="00B522D2">
              <w:t xml:space="preserve"> carica fino a</w:t>
            </w:r>
            <w:r w:rsidR="007075ED">
              <w:t>l</w:t>
            </w:r>
            <w:r w:rsidR="002202E3">
              <w:t>l’approvazione del Bilancio al 31/12/2020</w:t>
            </w:r>
          </w:p>
        </w:tc>
      </w:tr>
      <w:tr w:rsidR="00B522D2" w:rsidTr="00BF299E">
        <w:trPr>
          <w:gridAfter w:val="1"/>
          <w:wAfter w:w="10" w:type="dxa"/>
        </w:trPr>
        <w:tc>
          <w:tcPr>
            <w:tcW w:w="4814" w:type="dxa"/>
          </w:tcPr>
          <w:p w:rsidR="00B522D2" w:rsidRPr="00BF299E" w:rsidRDefault="00A763DC" w:rsidP="00A763DC">
            <w:pPr>
              <w:spacing w:line="480" w:lineRule="auto"/>
              <w:rPr>
                <w:b/>
                <w:i/>
              </w:rPr>
            </w:pPr>
            <w:r w:rsidRPr="00BF299E">
              <w:rPr>
                <w:b/>
                <w:i/>
              </w:rPr>
              <w:t>CODICE ATECO</w:t>
            </w:r>
          </w:p>
        </w:tc>
        <w:tc>
          <w:tcPr>
            <w:tcW w:w="4814" w:type="dxa"/>
          </w:tcPr>
          <w:p w:rsidR="00B522D2" w:rsidRDefault="00E7707D" w:rsidP="00E674B7">
            <w:pPr>
              <w:spacing w:line="360" w:lineRule="auto"/>
              <w:jc w:val="both"/>
            </w:pPr>
            <w:r>
              <w:t>85</w:t>
            </w:r>
            <w:r w:rsidR="00A763DC">
              <w:t>.</w:t>
            </w:r>
            <w:r>
              <w:t>10</w:t>
            </w:r>
            <w:r w:rsidR="00A763DC">
              <w:t>.</w:t>
            </w:r>
            <w:r>
              <w:t>0</w:t>
            </w:r>
            <w:r w:rsidR="00A763DC">
              <w:t xml:space="preserve">0 - </w:t>
            </w:r>
            <w:r>
              <w:t>istruzione di grado preparatorio: scuole dell'infanzia, scuole speciali collegate a quelle primarie</w:t>
            </w:r>
          </w:p>
        </w:tc>
      </w:tr>
      <w:tr w:rsidR="00B522D2" w:rsidTr="00BF299E">
        <w:trPr>
          <w:gridAfter w:val="1"/>
          <w:wAfter w:w="10" w:type="dxa"/>
        </w:trPr>
        <w:tc>
          <w:tcPr>
            <w:tcW w:w="4814" w:type="dxa"/>
          </w:tcPr>
          <w:p w:rsidR="00B522D2" w:rsidRPr="00BF299E" w:rsidRDefault="00A763DC" w:rsidP="00A763DC">
            <w:pPr>
              <w:spacing w:line="480" w:lineRule="auto"/>
              <w:rPr>
                <w:b/>
                <w:i/>
              </w:rPr>
            </w:pPr>
            <w:r w:rsidRPr="00BF299E">
              <w:rPr>
                <w:b/>
                <w:i/>
              </w:rPr>
              <w:t>RIFERIMENTI ISCRIZIONI ALBI E REGISTRI</w:t>
            </w:r>
          </w:p>
        </w:tc>
        <w:tc>
          <w:tcPr>
            <w:tcW w:w="4814" w:type="dxa"/>
          </w:tcPr>
          <w:p w:rsidR="00B522D2" w:rsidRDefault="00A763DC" w:rsidP="00E674B7">
            <w:pPr>
              <w:pStyle w:val="Paragrafoelenco"/>
              <w:numPr>
                <w:ilvl w:val="0"/>
                <w:numId w:val="12"/>
              </w:numPr>
              <w:spacing w:line="360" w:lineRule="auto"/>
            </w:pPr>
            <w:r w:rsidRPr="00B522D2">
              <w:t xml:space="preserve">Iscritta al Registro </w:t>
            </w:r>
            <w:r w:rsidR="00DA7485">
              <w:t xml:space="preserve">Imprese – Camera di Commercio di Lecce al n. </w:t>
            </w:r>
            <w:r w:rsidR="00DA7485" w:rsidRPr="00DA7485">
              <w:t>04138970753</w:t>
            </w:r>
            <w:r w:rsidR="00DA7485">
              <w:t>;</w:t>
            </w:r>
          </w:p>
          <w:p w:rsidR="00DA7485" w:rsidRDefault="00DA7485" w:rsidP="00E674B7">
            <w:pPr>
              <w:pStyle w:val="Paragrafoelenco"/>
              <w:numPr>
                <w:ilvl w:val="0"/>
                <w:numId w:val="12"/>
              </w:numPr>
              <w:spacing w:line="360" w:lineRule="auto"/>
            </w:pPr>
            <w:r>
              <w:t xml:space="preserve">Iscritta all’albo delle Società Cooperative – n. iscrizione </w:t>
            </w:r>
            <w:r w:rsidRPr="00DA7485">
              <w:t>A194284</w:t>
            </w:r>
            <w:r>
              <w:t>;</w:t>
            </w:r>
          </w:p>
          <w:p w:rsidR="00DA7485" w:rsidRDefault="00DA7485" w:rsidP="00E674B7">
            <w:pPr>
              <w:pStyle w:val="Paragrafoelenco"/>
              <w:numPr>
                <w:ilvl w:val="0"/>
                <w:numId w:val="12"/>
              </w:numPr>
              <w:spacing w:line="360" w:lineRule="auto"/>
            </w:pPr>
            <w:r w:rsidRPr="00DA7485">
              <w:t xml:space="preserve">Iscritta all’albo </w:t>
            </w:r>
            <w:r>
              <w:t>della Regione Puglia</w:t>
            </w:r>
            <w:r w:rsidR="00145AC0">
              <w:t xml:space="preserve"> delle</w:t>
            </w:r>
            <w:r w:rsidRPr="00DA7485">
              <w:t>Cooperative</w:t>
            </w:r>
            <w:r>
              <w:t xml:space="preserve"> sociali – n. iscrizione 697.</w:t>
            </w:r>
          </w:p>
        </w:tc>
      </w:tr>
      <w:tr w:rsidR="00B522D2" w:rsidTr="00BF299E">
        <w:trPr>
          <w:gridAfter w:val="1"/>
          <w:wAfter w:w="10" w:type="dxa"/>
        </w:trPr>
        <w:tc>
          <w:tcPr>
            <w:tcW w:w="4814" w:type="dxa"/>
          </w:tcPr>
          <w:p w:rsidR="00B522D2" w:rsidRPr="00BF299E" w:rsidRDefault="00B522D2" w:rsidP="00A763DC">
            <w:pPr>
              <w:spacing w:line="480" w:lineRule="auto"/>
              <w:rPr>
                <w:b/>
                <w:i/>
              </w:rPr>
            </w:pPr>
            <w:r w:rsidRPr="00BF299E">
              <w:rPr>
                <w:b/>
                <w:i/>
              </w:rPr>
              <w:t>ADESIONE AD ASSOCIAZIONI</w:t>
            </w:r>
          </w:p>
        </w:tc>
        <w:tc>
          <w:tcPr>
            <w:tcW w:w="4814" w:type="dxa"/>
          </w:tcPr>
          <w:p w:rsidR="00B522D2" w:rsidRDefault="00DA7485" w:rsidP="00A763DC">
            <w:pPr>
              <w:spacing w:line="480" w:lineRule="auto"/>
            </w:pPr>
            <w:bookmarkStart w:id="9" w:name="_Hlk75194700"/>
            <w:r>
              <w:t>F.I.S.M.–Federazione Italiana Scuole Materne</w:t>
            </w:r>
            <w:bookmarkEnd w:id="9"/>
          </w:p>
        </w:tc>
      </w:tr>
      <w:tr w:rsidR="00B522D2" w:rsidTr="00BF299E">
        <w:trPr>
          <w:gridAfter w:val="1"/>
          <w:wAfter w:w="10" w:type="dxa"/>
        </w:trPr>
        <w:tc>
          <w:tcPr>
            <w:tcW w:w="4814" w:type="dxa"/>
          </w:tcPr>
          <w:p w:rsidR="00B522D2" w:rsidRPr="00BF299E" w:rsidRDefault="00B522D2" w:rsidP="00A763DC">
            <w:pPr>
              <w:spacing w:line="480" w:lineRule="auto"/>
              <w:rPr>
                <w:b/>
                <w:i/>
              </w:rPr>
            </w:pPr>
            <w:r w:rsidRPr="00BF299E">
              <w:rPr>
                <w:b/>
                <w:i/>
              </w:rPr>
              <w:t>ORGANI DI CONTROLLO</w:t>
            </w:r>
          </w:p>
        </w:tc>
        <w:tc>
          <w:tcPr>
            <w:tcW w:w="4814" w:type="dxa"/>
          </w:tcPr>
          <w:p w:rsidR="00B522D2" w:rsidRDefault="008C7674" w:rsidP="00D37286">
            <w:pPr>
              <w:spacing w:line="276" w:lineRule="auto"/>
            </w:pPr>
            <w:r>
              <w:t xml:space="preserve">Non ricorrendo </w:t>
            </w:r>
            <w:r w:rsidR="00D37286">
              <w:t>i presupposti la Società non è tenuta a nominare l’organo di Controllo</w:t>
            </w:r>
          </w:p>
        </w:tc>
      </w:tr>
    </w:tbl>
    <w:p w:rsidR="00F26ABE" w:rsidRPr="006158FB" w:rsidRDefault="00F26ABE" w:rsidP="00CC4A91">
      <w:pPr>
        <w:pStyle w:val="Titolo2"/>
        <w:rPr>
          <w:i/>
          <w:sz w:val="28"/>
        </w:rPr>
      </w:pPr>
      <w:bookmarkStart w:id="10" w:name="_Toc76636337"/>
      <w:r w:rsidRPr="00377276">
        <w:rPr>
          <w:i/>
          <w:sz w:val="28"/>
        </w:rPr>
        <w:lastRenderedPageBreak/>
        <w:t>3.2</w:t>
      </w:r>
      <w:r w:rsidRPr="00377276">
        <w:rPr>
          <w:i/>
          <w:sz w:val="28"/>
        </w:rPr>
        <w:tab/>
        <w:t>La Storia dell</w:t>
      </w:r>
      <w:r w:rsidR="00377276">
        <w:rPr>
          <w:i/>
          <w:sz w:val="28"/>
        </w:rPr>
        <w:t>a Cooperativa</w:t>
      </w:r>
      <w:bookmarkEnd w:id="10"/>
    </w:p>
    <w:p w:rsidR="00F1663E" w:rsidRDefault="00F1663E" w:rsidP="00377276">
      <w:pPr>
        <w:pStyle w:val="Titolo2"/>
        <w:spacing w:line="360" w:lineRule="auto"/>
        <w:jc w:val="both"/>
        <w:rPr>
          <w:rFonts w:asciiTheme="minorHAnsi" w:eastAsiaTheme="minorHAnsi" w:hAnsiTheme="minorHAnsi" w:cstheme="minorBidi"/>
          <w:color w:val="auto"/>
          <w:sz w:val="24"/>
          <w:szCs w:val="22"/>
        </w:rPr>
      </w:pPr>
    </w:p>
    <w:p w:rsidR="00DA1331" w:rsidRDefault="004C20EB" w:rsidP="00CC4A91">
      <w:pPr>
        <w:spacing w:line="360" w:lineRule="auto"/>
        <w:jc w:val="both"/>
        <w:rPr>
          <w:sz w:val="24"/>
        </w:rPr>
      </w:pPr>
      <w:r>
        <w:rPr>
          <w:noProof/>
          <w:sz w:val="24"/>
          <w:lang w:eastAsia="it-IT"/>
        </w:rPr>
        <w:drawing>
          <wp:anchor distT="0" distB="0" distL="114300" distR="114300" simplePos="0" relativeHeight="251665408" behindDoc="0" locked="0" layoutInCell="1" allowOverlap="1">
            <wp:simplePos x="0" y="0"/>
            <wp:positionH relativeFrom="margin">
              <wp:posOffset>13174</wp:posOffset>
            </wp:positionH>
            <wp:positionV relativeFrom="margin">
              <wp:posOffset>1967230</wp:posOffset>
            </wp:positionV>
            <wp:extent cx="6120130" cy="4590415"/>
            <wp:effectExtent l="0" t="0" r="0" b="63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to a.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4590415"/>
                    </a:xfrm>
                    <a:prstGeom prst="rect">
                      <a:avLst/>
                    </a:prstGeom>
                    <a:ln>
                      <a:noFill/>
                    </a:ln>
                    <a:effectLst>
                      <a:softEdge rad="112500"/>
                    </a:effectLst>
                  </pic:spPr>
                </pic:pic>
              </a:graphicData>
            </a:graphic>
          </wp:anchor>
        </w:drawing>
      </w:r>
      <w:r w:rsidR="00DA1331">
        <w:rPr>
          <w:sz w:val="24"/>
        </w:rPr>
        <w:t>La Società Cooperativa Sociale Pagani Onlus nasce nel 2008, per l’esattezza il 15 aprile 2008, di martedì, per volontà dei soci fondatori Sig.ra Antico Bianca Rosa, Sig.ra Albano Nathalie e Sig. De Razza Felice, di consolidare una realtà nata molto prima, la Scuola dell’Infanzia Paritaria Pagani, che vanta una storia lunga ben venticinque anni.</w:t>
      </w:r>
    </w:p>
    <w:p w:rsidR="004C20EB" w:rsidRDefault="004C20EB" w:rsidP="00CC4A91">
      <w:pPr>
        <w:pStyle w:val="Titolo2"/>
        <w:spacing w:line="360" w:lineRule="auto"/>
        <w:jc w:val="both"/>
        <w:rPr>
          <w:rFonts w:asciiTheme="minorHAnsi" w:eastAsiaTheme="minorHAnsi" w:hAnsiTheme="minorHAnsi" w:cstheme="minorBidi"/>
          <w:color w:val="auto"/>
          <w:sz w:val="24"/>
          <w:szCs w:val="22"/>
        </w:rPr>
      </w:pPr>
    </w:p>
    <w:p w:rsidR="000D4396" w:rsidRDefault="000D4396" w:rsidP="00CC4A91">
      <w:pPr>
        <w:spacing w:line="360" w:lineRule="auto"/>
        <w:jc w:val="both"/>
        <w:rPr>
          <w:sz w:val="24"/>
        </w:rPr>
      </w:pPr>
    </w:p>
    <w:p w:rsidR="00CC4A91" w:rsidRDefault="00377276" w:rsidP="00CC4A91">
      <w:pPr>
        <w:spacing w:line="360" w:lineRule="auto"/>
        <w:jc w:val="both"/>
        <w:rPr>
          <w:sz w:val="24"/>
        </w:rPr>
      </w:pPr>
      <w:r w:rsidRPr="00377276">
        <w:rPr>
          <w:sz w:val="24"/>
        </w:rPr>
        <w:t>La Scuola</w:t>
      </w:r>
      <w:r w:rsidR="00DA1331">
        <w:rPr>
          <w:sz w:val="24"/>
        </w:rPr>
        <w:t xml:space="preserve">, nella veste di </w:t>
      </w:r>
      <w:r w:rsidR="004C1C81">
        <w:rPr>
          <w:sz w:val="24"/>
        </w:rPr>
        <w:t>C</w:t>
      </w:r>
      <w:r w:rsidR="00DA1331">
        <w:rPr>
          <w:sz w:val="24"/>
        </w:rPr>
        <w:t xml:space="preserve">ooperativa </w:t>
      </w:r>
      <w:r w:rsidR="004C1C81">
        <w:rPr>
          <w:sz w:val="24"/>
        </w:rPr>
        <w:t>S</w:t>
      </w:r>
      <w:r w:rsidR="00DA1331">
        <w:rPr>
          <w:sz w:val="24"/>
        </w:rPr>
        <w:t>ociale, opera nel territorio da oltre</w:t>
      </w:r>
      <w:r w:rsidR="004C1C81">
        <w:rPr>
          <w:sz w:val="24"/>
        </w:rPr>
        <w:t xml:space="preserve"> tredici anni, ed è diventata negli anni, una </w:t>
      </w:r>
      <w:r w:rsidR="004C1C81" w:rsidRPr="003F1457">
        <w:rPr>
          <w:sz w:val="24"/>
        </w:rPr>
        <w:t>realtà</w:t>
      </w:r>
      <w:r w:rsidR="005E011A" w:rsidRPr="003F1457">
        <w:rPr>
          <w:sz w:val="24"/>
        </w:rPr>
        <w:t xml:space="preserve">, si, di </w:t>
      </w:r>
      <w:r w:rsidR="004C1C81" w:rsidRPr="003F1457">
        <w:rPr>
          <w:sz w:val="24"/>
        </w:rPr>
        <w:t>dimensioni modeste, ma punto di riferimento</w:t>
      </w:r>
      <w:r w:rsidR="004C1C81">
        <w:rPr>
          <w:sz w:val="24"/>
        </w:rPr>
        <w:t xml:space="preserve"> per il territorio neretino, </w:t>
      </w:r>
      <w:r w:rsidR="004C1C81" w:rsidRPr="004C1C81">
        <w:rPr>
          <w:sz w:val="24"/>
        </w:rPr>
        <w:t>configura</w:t>
      </w:r>
      <w:r w:rsidR="004C1C81">
        <w:rPr>
          <w:sz w:val="24"/>
        </w:rPr>
        <w:t>ndosi</w:t>
      </w:r>
      <w:r w:rsidR="004C1C81" w:rsidRPr="004C1C81">
        <w:rPr>
          <w:sz w:val="24"/>
        </w:rPr>
        <w:t xml:space="preserve"> come un</w:t>
      </w:r>
      <w:r w:rsidR="004C1C81">
        <w:rPr>
          <w:sz w:val="24"/>
        </w:rPr>
        <w:t>a realtà</w:t>
      </w:r>
      <w:r w:rsidR="004C1C81" w:rsidRPr="004C1C81">
        <w:rPr>
          <w:sz w:val="24"/>
        </w:rPr>
        <w:t xml:space="preserve"> educativa </w:t>
      </w:r>
      <w:r w:rsidR="004C1C81">
        <w:rPr>
          <w:sz w:val="24"/>
        </w:rPr>
        <w:t xml:space="preserve">molto </w:t>
      </w:r>
      <w:r w:rsidR="004C1C81" w:rsidRPr="004C1C81">
        <w:rPr>
          <w:sz w:val="24"/>
        </w:rPr>
        <w:t>attiva nel territorio</w:t>
      </w:r>
      <w:r w:rsidR="004C1C81">
        <w:rPr>
          <w:sz w:val="24"/>
        </w:rPr>
        <w:t>, che</w:t>
      </w:r>
      <w:r w:rsidR="004C1C81" w:rsidRPr="004C1C81">
        <w:rPr>
          <w:sz w:val="24"/>
        </w:rPr>
        <w:t xml:space="preserve"> accoglie</w:t>
      </w:r>
      <w:r w:rsidR="004C1C81">
        <w:rPr>
          <w:sz w:val="24"/>
        </w:rPr>
        <w:t>, principalmente,</w:t>
      </w:r>
      <w:r w:rsidR="004C1C81" w:rsidRPr="004C1C81">
        <w:rPr>
          <w:sz w:val="24"/>
        </w:rPr>
        <w:t xml:space="preserve"> bambini di età compresa tra i 2 anni e mezzo e i 6 anni</w:t>
      </w:r>
      <w:r w:rsidR="004C1C81">
        <w:rPr>
          <w:sz w:val="24"/>
        </w:rPr>
        <w:t xml:space="preserve">, </w:t>
      </w:r>
      <w:r w:rsidR="005E011A">
        <w:rPr>
          <w:sz w:val="24"/>
        </w:rPr>
        <w:t xml:space="preserve">e </w:t>
      </w:r>
      <w:r w:rsidR="005E011A" w:rsidRPr="004C1C81">
        <w:rPr>
          <w:sz w:val="24"/>
        </w:rPr>
        <w:t>offre</w:t>
      </w:r>
      <w:r w:rsidR="004C1C81" w:rsidRPr="004C1C81">
        <w:rPr>
          <w:sz w:val="24"/>
        </w:rPr>
        <w:t xml:space="preserve"> loro servizi ludico didattici e laboratoriali.</w:t>
      </w:r>
    </w:p>
    <w:p w:rsidR="005E011A" w:rsidRDefault="004C1C81" w:rsidP="00CC4A91">
      <w:pPr>
        <w:spacing w:line="360" w:lineRule="auto"/>
        <w:jc w:val="both"/>
        <w:rPr>
          <w:sz w:val="24"/>
        </w:rPr>
      </w:pPr>
      <w:r>
        <w:rPr>
          <w:sz w:val="24"/>
        </w:rPr>
        <w:lastRenderedPageBreak/>
        <w:t xml:space="preserve">La Scuola </w:t>
      </w:r>
      <w:r w:rsidR="00377276" w:rsidRPr="00377276">
        <w:rPr>
          <w:sz w:val="24"/>
        </w:rPr>
        <w:t>è di ispirazione cristiana</w:t>
      </w:r>
      <w:r>
        <w:rPr>
          <w:sz w:val="24"/>
        </w:rPr>
        <w:t xml:space="preserve">, </w:t>
      </w:r>
      <w:r w:rsidR="00377276" w:rsidRPr="00377276">
        <w:rPr>
          <w:sz w:val="24"/>
        </w:rPr>
        <w:t xml:space="preserve">e </w:t>
      </w:r>
      <w:r>
        <w:rPr>
          <w:sz w:val="24"/>
        </w:rPr>
        <w:t xml:space="preserve">negli anni ha sviluppato e migliorato, una propria organizzazione interna, in grado di far fronte alle necessità operative dettate dall’attività sociale posta in essere. </w:t>
      </w:r>
    </w:p>
    <w:p w:rsidR="004C1C81" w:rsidRDefault="004C1C81" w:rsidP="00CC4A91">
      <w:pPr>
        <w:spacing w:line="360" w:lineRule="auto"/>
        <w:jc w:val="both"/>
        <w:rPr>
          <w:sz w:val="24"/>
        </w:rPr>
      </w:pPr>
      <w:r>
        <w:rPr>
          <w:sz w:val="24"/>
        </w:rPr>
        <w:t>Questa continua ricerca di migliorarsi ha portato alla creazione di un organo interno, il Consiglio Scolastico, al quale sono demandati precisi compiti.</w:t>
      </w:r>
    </w:p>
    <w:p w:rsidR="004C1C81" w:rsidRDefault="004C1C81" w:rsidP="00CC4A91">
      <w:pPr>
        <w:spacing w:line="360" w:lineRule="auto"/>
        <w:jc w:val="both"/>
        <w:rPr>
          <w:sz w:val="24"/>
        </w:rPr>
      </w:pPr>
      <w:r>
        <w:rPr>
          <w:sz w:val="24"/>
        </w:rPr>
        <w:t xml:space="preserve">Il Consiglio Scolastico, coordina le attività sociali della scuola, ed in particolare </w:t>
      </w:r>
      <w:r w:rsidR="00377276" w:rsidRPr="00377276">
        <w:rPr>
          <w:sz w:val="24"/>
        </w:rPr>
        <w:t>ogni anno approva</w:t>
      </w:r>
      <w:r>
        <w:rPr>
          <w:sz w:val="24"/>
        </w:rPr>
        <w:t>:</w:t>
      </w:r>
    </w:p>
    <w:p w:rsidR="004C1C81" w:rsidRPr="00487BCF" w:rsidRDefault="00377276" w:rsidP="00487BCF">
      <w:pPr>
        <w:pStyle w:val="Paragrafoelenco"/>
        <w:numPr>
          <w:ilvl w:val="0"/>
          <w:numId w:val="14"/>
        </w:numPr>
        <w:spacing w:line="360" w:lineRule="auto"/>
        <w:jc w:val="both"/>
        <w:rPr>
          <w:sz w:val="24"/>
        </w:rPr>
      </w:pPr>
      <w:r w:rsidRPr="00487BCF">
        <w:rPr>
          <w:sz w:val="24"/>
        </w:rPr>
        <w:t>il PTOF (</w:t>
      </w:r>
      <w:r w:rsidR="004C1C81" w:rsidRPr="00487BCF">
        <w:rPr>
          <w:sz w:val="24"/>
        </w:rPr>
        <w:t>P</w:t>
      </w:r>
      <w:r w:rsidRPr="00487BCF">
        <w:rPr>
          <w:sz w:val="24"/>
        </w:rPr>
        <w:t xml:space="preserve">iano </w:t>
      </w:r>
      <w:r w:rsidR="004C1C81" w:rsidRPr="00487BCF">
        <w:rPr>
          <w:sz w:val="24"/>
        </w:rPr>
        <w:t>T</w:t>
      </w:r>
      <w:r w:rsidRPr="00487BCF">
        <w:rPr>
          <w:sz w:val="24"/>
        </w:rPr>
        <w:t xml:space="preserve">riennale dell’Offerta Formativa), </w:t>
      </w:r>
      <w:r w:rsidR="00422E74" w:rsidRPr="00487BCF">
        <w:rPr>
          <w:sz w:val="24"/>
        </w:rPr>
        <w:t xml:space="preserve">rivedendolo in alcuni aspetti se è necessario </w:t>
      </w:r>
      <w:r w:rsidR="00F1663E" w:rsidRPr="00487BCF">
        <w:rPr>
          <w:sz w:val="24"/>
        </w:rPr>
        <w:t>per garantire sempre un’offerta formativa adeguata;</w:t>
      </w:r>
    </w:p>
    <w:p w:rsidR="004C1C81" w:rsidRPr="00487BCF" w:rsidRDefault="00377276" w:rsidP="00487BCF">
      <w:pPr>
        <w:pStyle w:val="Paragrafoelenco"/>
        <w:numPr>
          <w:ilvl w:val="0"/>
          <w:numId w:val="14"/>
        </w:numPr>
        <w:spacing w:line="360" w:lineRule="auto"/>
        <w:jc w:val="both"/>
        <w:rPr>
          <w:sz w:val="24"/>
        </w:rPr>
      </w:pPr>
      <w:r w:rsidRPr="00487BCF">
        <w:rPr>
          <w:sz w:val="24"/>
        </w:rPr>
        <w:t xml:space="preserve">il </w:t>
      </w:r>
      <w:r w:rsidR="00FB3797" w:rsidRPr="00487BCF">
        <w:rPr>
          <w:sz w:val="24"/>
        </w:rPr>
        <w:t>C</w:t>
      </w:r>
      <w:r w:rsidRPr="00487BCF">
        <w:rPr>
          <w:sz w:val="24"/>
        </w:rPr>
        <w:t xml:space="preserve">alendario </w:t>
      </w:r>
      <w:r w:rsidR="00FB3797" w:rsidRPr="00487BCF">
        <w:rPr>
          <w:sz w:val="24"/>
        </w:rPr>
        <w:t>S</w:t>
      </w:r>
      <w:r w:rsidRPr="00487BCF">
        <w:rPr>
          <w:sz w:val="24"/>
        </w:rPr>
        <w:t>colastico</w:t>
      </w:r>
      <w:r w:rsidR="00FB3797" w:rsidRPr="00487BCF">
        <w:rPr>
          <w:sz w:val="24"/>
        </w:rPr>
        <w:t>;</w:t>
      </w:r>
    </w:p>
    <w:p w:rsidR="004C1C81" w:rsidRPr="00487BCF" w:rsidRDefault="00377276" w:rsidP="00487BCF">
      <w:pPr>
        <w:pStyle w:val="Paragrafoelenco"/>
        <w:numPr>
          <w:ilvl w:val="0"/>
          <w:numId w:val="14"/>
        </w:numPr>
        <w:spacing w:line="360" w:lineRule="auto"/>
        <w:jc w:val="both"/>
        <w:rPr>
          <w:sz w:val="24"/>
        </w:rPr>
      </w:pPr>
      <w:r w:rsidRPr="00487BCF">
        <w:rPr>
          <w:sz w:val="24"/>
        </w:rPr>
        <w:t xml:space="preserve">le </w:t>
      </w:r>
      <w:r w:rsidR="00FB3797" w:rsidRPr="00487BCF">
        <w:rPr>
          <w:sz w:val="24"/>
        </w:rPr>
        <w:t xml:space="preserve">attività </w:t>
      </w:r>
      <w:r w:rsidRPr="00487BCF">
        <w:rPr>
          <w:sz w:val="24"/>
        </w:rPr>
        <w:t>didattiche</w:t>
      </w:r>
      <w:r w:rsidR="00FB3797" w:rsidRPr="00487BCF">
        <w:rPr>
          <w:sz w:val="24"/>
        </w:rPr>
        <w:t xml:space="preserve"> formative extra-scolastiche;</w:t>
      </w:r>
    </w:p>
    <w:p w:rsidR="004C1C81" w:rsidRPr="00487BCF" w:rsidRDefault="00377276" w:rsidP="00487BCF">
      <w:pPr>
        <w:pStyle w:val="Paragrafoelenco"/>
        <w:numPr>
          <w:ilvl w:val="0"/>
          <w:numId w:val="14"/>
        </w:numPr>
        <w:spacing w:line="360" w:lineRule="auto"/>
        <w:jc w:val="both"/>
        <w:rPr>
          <w:sz w:val="24"/>
        </w:rPr>
      </w:pPr>
      <w:r w:rsidRPr="00487BCF">
        <w:rPr>
          <w:sz w:val="24"/>
        </w:rPr>
        <w:t xml:space="preserve">e le feste </w:t>
      </w:r>
      <w:r w:rsidR="00FB3797" w:rsidRPr="00487BCF">
        <w:rPr>
          <w:sz w:val="24"/>
        </w:rPr>
        <w:t xml:space="preserve">ricreative, </w:t>
      </w:r>
      <w:r w:rsidRPr="00487BCF">
        <w:rPr>
          <w:sz w:val="24"/>
        </w:rPr>
        <w:t xml:space="preserve">organizzate dalla </w:t>
      </w:r>
      <w:r w:rsidR="00FB3797" w:rsidRPr="00487BCF">
        <w:rPr>
          <w:sz w:val="24"/>
        </w:rPr>
        <w:t>S</w:t>
      </w:r>
      <w:r w:rsidRPr="00487BCF">
        <w:rPr>
          <w:sz w:val="24"/>
        </w:rPr>
        <w:t xml:space="preserve">cuola. </w:t>
      </w:r>
    </w:p>
    <w:p w:rsidR="00FB3797" w:rsidRDefault="00377276" w:rsidP="00CC4A91">
      <w:pPr>
        <w:spacing w:line="360" w:lineRule="auto"/>
        <w:jc w:val="both"/>
        <w:rPr>
          <w:sz w:val="24"/>
        </w:rPr>
      </w:pPr>
      <w:r w:rsidRPr="004C1C81">
        <w:rPr>
          <w:sz w:val="24"/>
        </w:rPr>
        <w:t>Il Consiglio Scolasticodura</w:t>
      </w:r>
      <w:r w:rsidR="00FB3797">
        <w:rPr>
          <w:sz w:val="24"/>
        </w:rPr>
        <w:t xml:space="preserve"> in carica tre anni</w:t>
      </w:r>
      <w:r w:rsidRPr="004C1C81">
        <w:rPr>
          <w:sz w:val="24"/>
        </w:rPr>
        <w:t xml:space="preserve"> ed è composto dal Rappresentante Legale</w:t>
      </w:r>
      <w:r w:rsidR="00FB3797">
        <w:rPr>
          <w:sz w:val="24"/>
        </w:rPr>
        <w:t xml:space="preserve"> della Società</w:t>
      </w:r>
      <w:r w:rsidRPr="004C1C81">
        <w:rPr>
          <w:sz w:val="24"/>
        </w:rPr>
        <w:t xml:space="preserve"> (Direttrice), </w:t>
      </w:r>
      <w:r w:rsidR="00FB3797">
        <w:rPr>
          <w:sz w:val="24"/>
        </w:rPr>
        <w:t xml:space="preserve">da </w:t>
      </w:r>
      <w:r w:rsidRPr="004C1C81">
        <w:rPr>
          <w:sz w:val="24"/>
        </w:rPr>
        <w:t xml:space="preserve">un insegnante, </w:t>
      </w:r>
      <w:r w:rsidR="00FB3797">
        <w:rPr>
          <w:sz w:val="24"/>
        </w:rPr>
        <w:t>dal</w:t>
      </w:r>
      <w:r w:rsidRPr="004C1C81">
        <w:rPr>
          <w:sz w:val="24"/>
        </w:rPr>
        <w:t>l’educatore,</w:t>
      </w:r>
      <w:r w:rsidR="00FB3797">
        <w:rPr>
          <w:sz w:val="24"/>
        </w:rPr>
        <w:t xml:space="preserve"> da </w:t>
      </w:r>
      <w:r w:rsidRPr="004C1C81">
        <w:rPr>
          <w:sz w:val="24"/>
        </w:rPr>
        <w:t xml:space="preserve">un rappresentante del personale ATA, </w:t>
      </w:r>
      <w:r w:rsidR="00FB3797">
        <w:rPr>
          <w:sz w:val="24"/>
        </w:rPr>
        <w:t xml:space="preserve">e da </w:t>
      </w:r>
      <w:r w:rsidRPr="004C1C81">
        <w:rPr>
          <w:sz w:val="24"/>
        </w:rPr>
        <w:t>un rappresentante dei genitori.</w:t>
      </w:r>
    </w:p>
    <w:p w:rsidR="00377276" w:rsidRPr="004C1C81" w:rsidRDefault="00377276" w:rsidP="00CC4A91">
      <w:pPr>
        <w:spacing w:line="360" w:lineRule="auto"/>
        <w:jc w:val="both"/>
        <w:rPr>
          <w:sz w:val="24"/>
        </w:rPr>
      </w:pPr>
      <w:r w:rsidRPr="004C1C81">
        <w:rPr>
          <w:sz w:val="24"/>
        </w:rPr>
        <w:t xml:space="preserve">Il responsabile delle attività didattiche è il Coordinatore Didattico che, insieme al team scolastico, provvede all’aggiornamento e alla realizzazione del Piano dell’Offerta Formativa.                                                                                           </w:t>
      </w:r>
    </w:p>
    <w:p w:rsidR="00377276" w:rsidRPr="00377276" w:rsidRDefault="00377276" w:rsidP="00CC4A91">
      <w:pPr>
        <w:spacing w:line="360" w:lineRule="auto"/>
        <w:jc w:val="both"/>
        <w:rPr>
          <w:sz w:val="24"/>
        </w:rPr>
      </w:pPr>
      <w:r w:rsidRPr="00377276">
        <w:rPr>
          <w:sz w:val="24"/>
        </w:rPr>
        <w:t>La Scuola dell’Infanzia PAGANIè iscritta alla FISM (Federazione Italiana Scuole Materne) che propone annualmente corsi di formazione su tematiche varie, incentrate particolarmente sulla didattica. Le insegnanti partecipano ai corsi con grande interesse</w:t>
      </w:r>
      <w:r w:rsidR="0076275F">
        <w:rPr>
          <w:sz w:val="24"/>
        </w:rPr>
        <w:t xml:space="preserve"> e regolarità</w:t>
      </w:r>
      <w:r w:rsidRPr="00377276">
        <w:rPr>
          <w:sz w:val="24"/>
        </w:rPr>
        <w:t xml:space="preserve">.                                                   </w:t>
      </w:r>
    </w:p>
    <w:p w:rsidR="00377276" w:rsidRDefault="00377276" w:rsidP="0003027D">
      <w:pPr>
        <w:pStyle w:val="Titolo2"/>
        <w:rPr>
          <w:i/>
          <w:sz w:val="28"/>
          <w:szCs w:val="28"/>
        </w:rPr>
      </w:pPr>
    </w:p>
    <w:p w:rsidR="0058588F" w:rsidRDefault="00F26ABE" w:rsidP="00377276">
      <w:pPr>
        <w:pStyle w:val="Titolo2"/>
        <w:numPr>
          <w:ilvl w:val="1"/>
          <w:numId w:val="11"/>
        </w:numPr>
        <w:rPr>
          <w:i/>
          <w:sz w:val="28"/>
          <w:szCs w:val="28"/>
        </w:rPr>
      </w:pPr>
      <w:bookmarkStart w:id="11" w:name="_Toc76636338"/>
      <w:r w:rsidRPr="009B0C51">
        <w:rPr>
          <w:i/>
          <w:sz w:val="28"/>
          <w:szCs w:val="28"/>
        </w:rPr>
        <w:t>Ambito Territoriale</w:t>
      </w:r>
      <w:r w:rsidR="00237221">
        <w:rPr>
          <w:i/>
          <w:sz w:val="28"/>
          <w:szCs w:val="28"/>
        </w:rPr>
        <w:t xml:space="preserve"> e il Contesto di riferimento</w:t>
      </w:r>
      <w:bookmarkEnd w:id="11"/>
    </w:p>
    <w:p w:rsidR="00377276" w:rsidRPr="00377276" w:rsidRDefault="00377276" w:rsidP="00377276"/>
    <w:p w:rsidR="00F55E70" w:rsidRDefault="00F659B3" w:rsidP="00641873">
      <w:pPr>
        <w:spacing w:line="360" w:lineRule="auto"/>
        <w:jc w:val="both"/>
        <w:rPr>
          <w:sz w:val="24"/>
          <w:szCs w:val="24"/>
        </w:rPr>
      </w:pPr>
      <w:r>
        <w:rPr>
          <w:sz w:val="24"/>
          <w:szCs w:val="24"/>
        </w:rPr>
        <w:t xml:space="preserve">La Cooperativa ha la propria </w:t>
      </w:r>
      <w:r w:rsidR="004021AC">
        <w:rPr>
          <w:sz w:val="24"/>
          <w:szCs w:val="24"/>
        </w:rPr>
        <w:t>sede legale e operativa a Nardò, per l’esattezza nel q</w:t>
      </w:r>
      <w:r w:rsidR="00DE082B">
        <w:rPr>
          <w:sz w:val="24"/>
          <w:szCs w:val="24"/>
        </w:rPr>
        <w:t xml:space="preserve">uartiere </w:t>
      </w:r>
      <w:r w:rsidR="004021AC">
        <w:rPr>
          <w:sz w:val="24"/>
          <w:szCs w:val="24"/>
        </w:rPr>
        <w:t>S</w:t>
      </w:r>
      <w:r w:rsidR="00DE082B">
        <w:rPr>
          <w:sz w:val="24"/>
          <w:szCs w:val="24"/>
        </w:rPr>
        <w:t xml:space="preserve">an </w:t>
      </w:r>
      <w:r w:rsidR="004021AC">
        <w:rPr>
          <w:sz w:val="24"/>
          <w:szCs w:val="24"/>
        </w:rPr>
        <w:t>S</w:t>
      </w:r>
      <w:r w:rsidR="00DE082B">
        <w:rPr>
          <w:sz w:val="24"/>
          <w:szCs w:val="24"/>
        </w:rPr>
        <w:t>alvatore</w:t>
      </w:r>
      <w:r w:rsidR="004021AC">
        <w:rPr>
          <w:sz w:val="24"/>
          <w:szCs w:val="24"/>
        </w:rPr>
        <w:t>, ed opera</w:t>
      </w:r>
      <w:r w:rsidR="004021AC" w:rsidRPr="004021AC">
        <w:rPr>
          <w:sz w:val="24"/>
          <w:szCs w:val="24"/>
        </w:rPr>
        <w:t xml:space="preserve"> principalmente nel territorio neretino, ed anche l’utenza è prettamente locale.</w:t>
      </w:r>
      <w:r w:rsidR="004021AC">
        <w:rPr>
          <w:sz w:val="24"/>
          <w:szCs w:val="24"/>
        </w:rPr>
        <w:t xml:space="preserve"> La sede della Scuola dell’infanzia Pagani, si sviluppa tutta su un piano, il piano terra, ed è composta da quattro vani, oltre al bagno ed ha una superficie totale di circa 160 mq. </w:t>
      </w:r>
      <w:r w:rsidR="0042764A">
        <w:rPr>
          <w:sz w:val="24"/>
          <w:szCs w:val="24"/>
        </w:rPr>
        <w:t xml:space="preserve">L’importanza sociale della Scuola è strettamente collegata al fatto che </w:t>
      </w:r>
      <w:r w:rsidR="00F55E70">
        <w:rPr>
          <w:sz w:val="24"/>
          <w:szCs w:val="24"/>
        </w:rPr>
        <w:t xml:space="preserve">l’attività </w:t>
      </w:r>
      <w:r w:rsidR="0042764A">
        <w:rPr>
          <w:sz w:val="24"/>
          <w:szCs w:val="24"/>
        </w:rPr>
        <w:t xml:space="preserve">è esercita </w:t>
      </w:r>
      <w:r w:rsidR="00F55E70">
        <w:rPr>
          <w:sz w:val="24"/>
          <w:szCs w:val="24"/>
        </w:rPr>
        <w:t>nel centro urbano di Nardò</w:t>
      </w:r>
      <w:r w:rsidR="0042764A">
        <w:rPr>
          <w:sz w:val="24"/>
          <w:szCs w:val="24"/>
        </w:rPr>
        <w:t>,</w:t>
      </w:r>
      <w:r w:rsidR="00F55E70" w:rsidRPr="00F55E70">
        <w:rPr>
          <w:sz w:val="24"/>
          <w:szCs w:val="24"/>
        </w:rPr>
        <w:t>particolarmente attiv</w:t>
      </w:r>
      <w:r w:rsidR="00F55E70">
        <w:rPr>
          <w:sz w:val="24"/>
          <w:szCs w:val="24"/>
        </w:rPr>
        <w:t xml:space="preserve">o, </w:t>
      </w:r>
      <w:r w:rsidR="0042764A">
        <w:rPr>
          <w:sz w:val="24"/>
          <w:szCs w:val="24"/>
        </w:rPr>
        <w:t xml:space="preserve">soprattutto </w:t>
      </w:r>
      <w:r w:rsidR="00F55E70" w:rsidRPr="00F55E70">
        <w:rPr>
          <w:sz w:val="24"/>
          <w:szCs w:val="24"/>
        </w:rPr>
        <w:t>dal punto di vista economico</w:t>
      </w:r>
      <w:r w:rsidR="00F55E70">
        <w:rPr>
          <w:sz w:val="24"/>
          <w:szCs w:val="24"/>
        </w:rPr>
        <w:t xml:space="preserve">, per </w:t>
      </w:r>
      <w:r w:rsidR="0042764A">
        <w:rPr>
          <w:sz w:val="24"/>
          <w:szCs w:val="24"/>
        </w:rPr>
        <w:t>la numerosa presenza sul territorio</w:t>
      </w:r>
      <w:r w:rsidR="00F55E70" w:rsidRPr="00F55E70">
        <w:rPr>
          <w:sz w:val="24"/>
          <w:szCs w:val="24"/>
        </w:rPr>
        <w:t xml:space="preserve"> e</w:t>
      </w:r>
      <w:r w:rsidR="0042764A">
        <w:rPr>
          <w:sz w:val="24"/>
          <w:szCs w:val="24"/>
        </w:rPr>
        <w:t xml:space="preserve"> nei paesi limitrofi, di aziende e esercizi commerciali, </w:t>
      </w:r>
      <w:r w:rsidR="00F55E70" w:rsidRPr="00F55E70">
        <w:rPr>
          <w:sz w:val="24"/>
          <w:szCs w:val="24"/>
        </w:rPr>
        <w:t>la Scuola</w:t>
      </w:r>
      <w:r w:rsidR="0042764A">
        <w:rPr>
          <w:sz w:val="24"/>
          <w:szCs w:val="24"/>
        </w:rPr>
        <w:t>, quindi,</w:t>
      </w:r>
      <w:r w:rsidR="00F55E70" w:rsidRPr="00F55E70">
        <w:rPr>
          <w:sz w:val="24"/>
          <w:szCs w:val="24"/>
        </w:rPr>
        <w:t xml:space="preserve"> accoglie bambini provenienti da </w:t>
      </w:r>
      <w:r w:rsidR="0042764A">
        <w:rPr>
          <w:sz w:val="24"/>
          <w:szCs w:val="24"/>
        </w:rPr>
        <w:t xml:space="preserve">nuclei famigliari, nei quali nella maggior parte dei casi entrambi i genitori </w:t>
      </w:r>
      <w:r w:rsidR="0042764A">
        <w:rPr>
          <w:sz w:val="24"/>
          <w:szCs w:val="24"/>
        </w:rPr>
        <w:lastRenderedPageBreak/>
        <w:t>sono occupati per lavoro. Ecco dunque che la Società offre la possibilità ai genitori impegnati di poter</w:t>
      </w:r>
      <w:r w:rsidR="00597F23" w:rsidRPr="00597F23">
        <w:rPr>
          <w:sz w:val="24"/>
          <w:szCs w:val="24"/>
        </w:rPr>
        <w:t>contare</w:t>
      </w:r>
      <w:r w:rsidR="00597F23">
        <w:rPr>
          <w:sz w:val="24"/>
          <w:szCs w:val="24"/>
        </w:rPr>
        <w:t xml:space="preserve">, per i propri figli, </w:t>
      </w:r>
      <w:r w:rsidR="0042764A">
        <w:rPr>
          <w:sz w:val="24"/>
          <w:szCs w:val="24"/>
        </w:rPr>
        <w:t xml:space="preserve">su </w:t>
      </w:r>
      <w:r w:rsidR="00597F23">
        <w:rPr>
          <w:sz w:val="24"/>
          <w:szCs w:val="24"/>
        </w:rPr>
        <w:t>percorso educativo e formativo completo, che consenta loro un pieno sviluppo.</w:t>
      </w:r>
    </w:p>
    <w:p w:rsidR="000F7DC1" w:rsidRPr="000D4396" w:rsidRDefault="000F7DC1" w:rsidP="00641873">
      <w:pPr>
        <w:spacing w:line="360" w:lineRule="auto"/>
        <w:jc w:val="both"/>
        <w:rPr>
          <w:sz w:val="24"/>
          <w:szCs w:val="24"/>
        </w:rPr>
      </w:pPr>
    </w:p>
    <w:p w:rsidR="00F26ABE" w:rsidRDefault="00F26ABE" w:rsidP="0003027D">
      <w:pPr>
        <w:pStyle w:val="Titolo2"/>
        <w:rPr>
          <w:i/>
          <w:sz w:val="28"/>
        </w:rPr>
      </w:pPr>
      <w:bookmarkStart w:id="12" w:name="_Toc76636339"/>
      <w:r w:rsidRPr="00641873">
        <w:rPr>
          <w:i/>
          <w:sz w:val="28"/>
        </w:rPr>
        <w:t>3.4</w:t>
      </w:r>
      <w:r w:rsidRPr="00641873">
        <w:rPr>
          <w:i/>
          <w:sz w:val="28"/>
        </w:rPr>
        <w:tab/>
        <w:t>I Valori e le finalità perseguite – La Mission</w:t>
      </w:r>
      <w:bookmarkEnd w:id="12"/>
    </w:p>
    <w:p w:rsidR="003868DC" w:rsidRDefault="003868DC" w:rsidP="00FA110D">
      <w:pPr>
        <w:spacing w:line="360" w:lineRule="auto"/>
        <w:jc w:val="both"/>
        <w:rPr>
          <w:sz w:val="24"/>
        </w:rPr>
      </w:pPr>
    </w:p>
    <w:p w:rsidR="003868DC" w:rsidRPr="00D67728" w:rsidRDefault="003868DC" w:rsidP="00235E21">
      <w:pPr>
        <w:spacing w:line="360" w:lineRule="auto"/>
        <w:ind w:firstLine="708"/>
        <w:jc w:val="both"/>
        <w:rPr>
          <w:rFonts w:ascii="Bradley Hand ITC" w:hAnsi="Bradley Hand ITC"/>
          <w:b/>
          <w:i/>
          <w:sz w:val="32"/>
        </w:rPr>
      </w:pPr>
      <w:r w:rsidRPr="00D67728">
        <w:rPr>
          <w:rFonts w:ascii="Bradley Hand ITC" w:hAnsi="Bradley Hand ITC"/>
          <w:b/>
          <w:i/>
          <w:sz w:val="32"/>
        </w:rPr>
        <w:t xml:space="preserve">Qual è la missione di una scuola? </w:t>
      </w:r>
    </w:p>
    <w:p w:rsidR="00B6236B" w:rsidRDefault="003868DC" w:rsidP="00D67728">
      <w:pPr>
        <w:spacing w:line="360" w:lineRule="auto"/>
        <w:jc w:val="center"/>
        <w:rPr>
          <w:rFonts w:ascii="Bradley Hand ITC" w:hAnsi="Bradley Hand ITC"/>
          <w:b/>
          <w:i/>
          <w:sz w:val="32"/>
        </w:rPr>
      </w:pPr>
      <w:r w:rsidRPr="00D67728">
        <w:rPr>
          <w:rFonts w:ascii="Bradley Hand ITC" w:hAnsi="Bradley Hand ITC"/>
          <w:b/>
          <w:i/>
          <w:sz w:val="32"/>
        </w:rPr>
        <w:t>Quali sono i valori e le finalità che deve perseguire?</w:t>
      </w:r>
    </w:p>
    <w:p w:rsidR="00235E21" w:rsidRPr="00235E21" w:rsidRDefault="00235E21" w:rsidP="00D67728">
      <w:pPr>
        <w:spacing w:line="360" w:lineRule="auto"/>
        <w:jc w:val="center"/>
        <w:rPr>
          <w:rFonts w:ascii="Bradley Hand ITC" w:hAnsi="Bradley Hand ITC"/>
          <w:b/>
          <w:i/>
          <w:sz w:val="8"/>
        </w:rPr>
      </w:pPr>
    </w:p>
    <w:p w:rsidR="00F35C0C" w:rsidRDefault="003868DC" w:rsidP="00FA110D">
      <w:pPr>
        <w:spacing w:line="360" w:lineRule="auto"/>
        <w:jc w:val="both"/>
        <w:rPr>
          <w:sz w:val="24"/>
        </w:rPr>
      </w:pPr>
      <w:r>
        <w:rPr>
          <w:sz w:val="24"/>
        </w:rPr>
        <w:t>Sono domande a cui è difficile rispondere, ma no</w:t>
      </w:r>
      <w:r w:rsidR="00F35C0C">
        <w:rPr>
          <w:sz w:val="24"/>
        </w:rPr>
        <w:t>n</w:t>
      </w:r>
      <w:r>
        <w:rPr>
          <w:sz w:val="24"/>
        </w:rPr>
        <w:t xml:space="preserve"> perché non </w:t>
      </w:r>
      <w:r w:rsidR="00F35C0C">
        <w:rPr>
          <w:sz w:val="24"/>
        </w:rPr>
        <w:t>si conosce</w:t>
      </w:r>
      <w:r>
        <w:rPr>
          <w:sz w:val="24"/>
        </w:rPr>
        <w:t xml:space="preserve"> la risposta, ma perché è così ampia e complicata, che potrebbe essere carente in alcuni punti. </w:t>
      </w:r>
    </w:p>
    <w:p w:rsidR="003868DC" w:rsidRDefault="003868DC" w:rsidP="00FA110D">
      <w:pPr>
        <w:spacing w:line="360" w:lineRule="auto"/>
        <w:jc w:val="both"/>
        <w:rPr>
          <w:sz w:val="24"/>
        </w:rPr>
      </w:pPr>
      <w:r>
        <w:rPr>
          <w:sz w:val="24"/>
        </w:rPr>
        <w:t>Ma proveremo lo stesso a farlo.</w:t>
      </w:r>
    </w:p>
    <w:p w:rsidR="003868DC" w:rsidRDefault="00F35C0C" w:rsidP="00FA110D">
      <w:pPr>
        <w:spacing w:line="360" w:lineRule="auto"/>
        <w:jc w:val="both"/>
        <w:rPr>
          <w:sz w:val="24"/>
        </w:rPr>
      </w:pPr>
      <w:r>
        <w:rPr>
          <w:sz w:val="24"/>
        </w:rPr>
        <w:t>L</w:t>
      </w:r>
      <w:r w:rsidR="003868DC">
        <w:rPr>
          <w:sz w:val="24"/>
        </w:rPr>
        <w:t>a Cooperativa, come Scuola, ha un compito importantissimo,</w:t>
      </w:r>
      <w:r>
        <w:rPr>
          <w:sz w:val="24"/>
        </w:rPr>
        <w:t xml:space="preserve"> quello di formare l’individuo, che è ben diverso da</w:t>
      </w:r>
      <w:r w:rsidR="00235E21">
        <w:rPr>
          <w:sz w:val="24"/>
        </w:rPr>
        <w:t xml:space="preserve">l solo </w:t>
      </w:r>
      <w:r>
        <w:rPr>
          <w:sz w:val="24"/>
        </w:rPr>
        <w:t>educarlo</w:t>
      </w:r>
      <w:r w:rsidR="00235E21">
        <w:rPr>
          <w:sz w:val="24"/>
        </w:rPr>
        <w:t xml:space="preserve">, </w:t>
      </w:r>
      <w:r>
        <w:rPr>
          <w:sz w:val="24"/>
        </w:rPr>
        <w:t xml:space="preserve">anche questo </w:t>
      </w:r>
      <w:r w:rsidR="00235E21">
        <w:rPr>
          <w:sz w:val="24"/>
        </w:rPr>
        <w:t xml:space="preserve">tuttavia rimane </w:t>
      </w:r>
      <w:r>
        <w:rPr>
          <w:sz w:val="24"/>
        </w:rPr>
        <w:t xml:space="preserve">un compito molto difficile. </w:t>
      </w:r>
    </w:p>
    <w:p w:rsidR="00F35C0C" w:rsidRDefault="00F35C0C" w:rsidP="00FA110D">
      <w:pPr>
        <w:spacing w:line="360" w:lineRule="auto"/>
        <w:jc w:val="both"/>
        <w:rPr>
          <w:sz w:val="24"/>
        </w:rPr>
      </w:pPr>
      <w:r>
        <w:rPr>
          <w:sz w:val="24"/>
        </w:rPr>
        <w:t>Formare una persona, vuol dire metterla al centro assoluto</w:t>
      </w:r>
      <w:r w:rsidR="00235E21">
        <w:rPr>
          <w:sz w:val="24"/>
        </w:rPr>
        <w:t xml:space="preserve">, </w:t>
      </w:r>
      <w:r>
        <w:rPr>
          <w:sz w:val="24"/>
        </w:rPr>
        <w:t>riconosce</w:t>
      </w:r>
      <w:r w:rsidR="00235E21">
        <w:rPr>
          <w:sz w:val="24"/>
        </w:rPr>
        <w:t>ndo</w:t>
      </w:r>
      <w:r>
        <w:rPr>
          <w:sz w:val="24"/>
        </w:rPr>
        <w:t xml:space="preserve"> che ogni individuo e unico ed irripetibile, ed è dunque necessario svilupparlo sotto ogni aspetto. </w:t>
      </w:r>
      <w:r w:rsidR="007E642A">
        <w:rPr>
          <w:sz w:val="24"/>
        </w:rPr>
        <w:t>Questa responsabilità e ancora maggiora quando gli utenti sono bambini ancora molto piccoli, che si trovano per la prima volta fuori da un contesto prettamente familiare.</w:t>
      </w:r>
    </w:p>
    <w:p w:rsidR="007E642A" w:rsidRDefault="007E642A" w:rsidP="00FA110D">
      <w:pPr>
        <w:spacing w:line="360" w:lineRule="auto"/>
        <w:jc w:val="both"/>
        <w:rPr>
          <w:sz w:val="24"/>
        </w:rPr>
      </w:pPr>
      <w:r>
        <w:rPr>
          <w:sz w:val="24"/>
        </w:rPr>
        <w:t xml:space="preserve">La nostra Scuola si pone come istituto pubblico e libero, ed ecco perché </w:t>
      </w:r>
      <w:r w:rsidR="00A54D62" w:rsidRPr="00A54D62">
        <w:rPr>
          <w:sz w:val="24"/>
        </w:rPr>
        <w:t>non si limita</w:t>
      </w:r>
      <w:r>
        <w:rPr>
          <w:sz w:val="24"/>
        </w:rPr>
        <w:t xml:space="preserve"> solo</w:t>
      </w:r>
      <w:r w:rsidR="00A54D62" w:rsidRPr="00A54D62">
        <w:rPr>
          <w:sz w:val="24"/>
        </w:rPr>
        <w:t xml:space="preserve"> ad accogliere la “diversità”, ma la considera una ricchezza</w:t>
      </w:r>
      <w:r>
        <w:rPr>
          <w:sz w:val="24"/>
        </w:rPr>
        <w:t>,</w:t>
      </w:r>
      <w:r w:rsidR="00A54D62" w:rsidRPr="00A54D62">
        <w:rPr>
          <w:sz w:val="24"/>
        </w:rPr>
        <w:t xml:space="preserve"> dando valore alla sua unicità ed offrendo </w:t>
      </w:r>
      <w:r>
        <w:rPr>
          <w:sz w:val="24"/>
        </w:rPr>
        <w:t xml:space="preserve">un </w:t>
      </w:r>
      <w:r w:rsidR="00A54D62" w:rsidRPr="00A54D62">
        <w:rPr>
          <w:sz w:val="24"/>
        </w:rPr>
        <w:t xml:space="preserve">adeguato sostegno a chi ne ha particolare bisogno, al fine di sviluppare </w:t>
      </w:r>
      <w:r>
        <w:rPr>
          <w:sz w:val="24"/>
        </w:rPr>
        <w:t xml:space="preserve">tutte </w:t>
      </w:r>
      <w:r w:rsidR="00A54D62" w:rsidRPr="00A54D62">
        <w:rPr>
          <w:sz w:val="24"/>
        </w:rPr>
        <w:t>le potenzialità di ognuno</w:t>
      </w:r>
      <w:r>
        <w:rPr>
          <w:sz w:val="24"/>
        </w:rPr>
        <w:t>, di ogni singolo alunno</w:t>
      </w:r>
      <w:r w:rsidR="00A54D62" w:rsidRPr="00A54D62">
        <w:rPr>
          <w:sz w:val="24"/>
        </w:rPr>
        <w:t>. La scuola si impegna</w:t>
      </w:r>
      <w:r w:rsidR="00A54D62">
        <w:rPr>
          <w:sz w:val="24"/>
        </w:rPr>
        <w:t>, inoltre,</w:t>
      </w:r>
      <w:r w:rsidR="00A54D62" w:rsidRPr="00A54D62">
        <w:rPr>
          <w:sz w:val="24"/>
        </w:rPr>
        <w:t xml:space="preserve"> a riconoscere tempestivamente possibili forme di disagio, </w:t>
      </w:r>
      <w:r w:rsidR="00A54D62">
        <w:rPr>
          <w:sz w:val="24"/>
        </w:rPr>
        <w:t xml:space="preserve">e opera </w:t>
      </w:r>
      <w:r w:rsidR="00A54D62" w:rsidRPr="00A54D62">
        <w:rPr>
          <w:sz w:val="24"/>
        </w:rPr>
        <w:t>a</w:t>
      </w:r>
      <w:r w:rsidR="00A54D62">
        <w:rPr>
          <w:sz w:val="24"/>
        </w:rPr>
        <w:t xml:space="preserve">l fine di </w:t>
      </w:r>
      <w:r w:rsidR="00A54D62" w:rsidRPr="00A54D62">
        <w:rPr>
          <w:sz w:val="24"/>
        </w:rPr>
        <w:t xml:space="preserve">prevenirle e ad attivarsi per impedirle. </w:t>
      </w:r>
    </w:p>
    <w:p w:rsidR="00A54D62" w:rsidRDefault="00A54D62" w:rsidP="00FA110D">
      <w:pPr>
        <w:spacing w:line="360" w:lineRule="auto"/>
        <w:jc w:val="both"/>
        <w:rPr>
          <w:sz w:val="24"/>
        </w:rPr>
      </w:pPr>
      <w:r w:rsidRPr="00A54D62">
        <w:rPr>
          <w:sz w:val="24"/>
        </w:rPr>
        <w:t>L’</w:t>
      </w:r>
      <w:r w:rsidR="007E642A">
        <w:rPr>
          <w:sz w:val="24"/>
        </w:rPr>
        <w:t xml:space="preserve">altro valore cardine per la nostra scuola </w:t>
      </w:r>
      <w:r w:rsidR="00235E21">
        <w:rPr>
          <w:sz w:val="24"/>
        </w:rPr>
        <w:t>è quello dell’</w:t>
      </w:r>
      <w:r w:rsidRPr="00A54D62">
        <w:rPr>
          <w:sz w:val="24"/>
        </w:rPr>
        <w:t>integrazione</w:t>
      </w:r>
      <w:r w:rsidR="00235E21">
        <w:rPr>
          <w:sz w:val="24"/>
        </w:rPr>
        <w:t xml:space="preserve"> sociale. </w:t>
      </w:r>
      <w:r w:rsidR="00235E21" w:rsidRPr="00A54D62">
        <w:rPr>
          <w:sz w:val="24"/>
        </w:rPr>
        <w:t>U</w:t>
      </w:r>
      <w:r w:rsidRPr="00A54D62">
        <w:rPr>
          <w:sz w:val="24"/>
        </w:rPr>
        <w:t xml:space="preserve">nobiettivo che riguarda tutti gli insegnanti e il personale scolastico, per costruire un ambiente educativo in cui tutti possano esprimersi, imparare, socializzare e crescere insieme. </w:t>
      </w:r>
    </w:p>
    <w:p w:rsidR="007A2061" w:rsidRDefault="00A54D62" w:rsidP="00FA110D">
      <w:pPr>
        <w:spacing w:line="360" w:lineRule="auto"/>
        <w:jc w:val="both"/>
        <w:rPr>
          <w:sz w:val="24"/>
        </w:rPr>
      </w:pPr>
      <w:r w:rsidRPr="00A54D62">
        <w:rPr>
          <w:sz w:val="24"/>
        </w:rPr>
        <w:lastRenderedPageBreak/>
        <w:t>La scuola si impegna ad attuare piani didattici personalizzati (PDP) per tutti gli alunni che presentano bisogni educativi speciali (BES) quali condizioni di svantaggio socio-culturale, di difficoltà derivanti dalla non conoscenza della cultura e della lingua italiana.</w:t>
      </w:r>
    </w:p>
    <w:p w:rsidR="00512189" w:rsidRDefault="00BA40E8" w:rsidP="00FA110D">
      <w:pPr>
        <w:spacing w:line="360" w:lineRule="auto"/>
        <w:jc w:val="both"/>
        <w:rPr>
          <w:sz w:val="24"/>
        </w:rPr>
      </w:pPr>
      <w:r>
        <w:rPr>
          <w:sz w:val="24"/>
        </w:rPr>
        <w:t xml:space="preserve">I valori </w:t>
      </w:r>
      <w:r w:rsidR="00702F39">
        <w:rPr>
          <w:sz w:val="24"/>
        </w:rPr>
        <w:t xml:space="preserve">che </w:t>
      </w:r>
      <w:r w:rsidR="007A2061">
        <w:rPr>
          <w:sz w:val="24"/>
        </w:rPr>
        <w:t xml:space="preserve">la scuola </w:t>
      </w:r>
      <w:r w:rsidR="00702F39">
        <w:rPr>
          <w:sz w:val="24"/>
        </w:rPr>
        <w:t>giornal</w:t>
      </w:r>
      <w:r w:rsidR="007A2061">
        <w:rPr>
          <w:sz w:val="24"/>
        </w:rPr>
        <w:t>mente</w:t>
      </w:r>
      <w:r w:rsidR="00702F39">
        <w:rPr>
          <w:sz w:val="24"/>
        </w:rPr>
        <w:t xml:space="preserve"> promuove e ricerca</w:t>
      </w:r>
      <w:r>
        <w:rPr>
          <w:sz w:val="24"/>
        </w:rPr>
        <w:t xml:space="preserve"> sono:</w:t>
      </w:r>
    </w:p>
    <w:p w:rsidR="00BA40E8" w:rsidRPr="00BA40E8" w:rsidRDefault="007A2061" w:rsidP="00FA110D">
      <w:pPr>
        <w:pStyle w:val="Paragrafoelenco"/>
        <w:numPr>
          <w:ilvl w:val="0"/>
          <w:numId w:val="3"/>
        </w:numPr>
        <w:spacing w:line="360" w:lineRule="auto"/>
        <w:jc w:val="both"/>
        <w:rPr>
          <w:sz w:val="24"/>
        </w:rPr>
      </w:pPr>
      <w:r>
        <w:rPr>
          <w:sz w:val="24"/>
        </w:rPr>
        <w:t>ILRISPETTO</w:t>
      </w:r>
      <w:r w:rsidR="00BA40E8" w:rsidRPr="00BA40E8">
        <w:rPr>
          <w:sz w:val="24"/>
        </w:rPr>
        <w:t>;</w:t>
      </w:r>
    </w:p>
    <w:p w:rsidR="00BA40E8" w:rsidRDefault="00BA40E8" w:rsidP="00FA110D">
      <w:pPr>
        <w:pStyle w:val="Paragrafoelenco"/>
        <w:numPr>
          <w:ilvl w:val="0"/>
          <w:numId w:val="3"/>
        </w:numPr>
        <w:spacing w:line="360" w:lineRule="auto"/>
        <w:jc w:val="both"/>
        <w:rPr>
          <w:sz w:val="24"/>
        </w:rPr>
      </w:pPr>
      <w:r>
        <w:rPr>
          <w:sz w:val="24"/>
        </w:rPr>
        <w:t>L</w:t>
      </w:r>
      <w:r w:rsidR="007A2061">
        <w:rPr>
          <w:sz w:val="24"/>
        </w:rPr>
        <w:t>’ONESTA’</w:t>
      </w:r>
      <w:r>
        <w:rPr>
          <w:sz w:val="24"/>
        </w:rPr>
        <w:t>;</w:t>
      </w:r>
    </w:p>
    <w:p w:rsidR="00B77C70" w:rsidRDefault="00B77C70" w:rsidP="00FA110D">
      <w:pPr>
        <w:pStyle w:val="Paragrafoelenco"/>
        <w:numPr>
          <w:ilvl w:val="0"/>
          <w:numId w:val="3"/>
        </w:numPr>
        <w:spacing w:line="360" w:lineRule="auto"/>
        <w:jc w:val="both"/>
        <w:rPr>
          <w:sz w:val="24"/>
        </w:rPr>
      </w:pPr>
      <w:r>
        <w:rPr>
          <w:sz w:val="24"/>
        </w:rPr>
        <w:t>LA GIUSTIZIA;</w:t>
      </w:r>
    </w:p>
    <w:p w:rsidR="00B77C70" w:rsidRDefault="00B77C70" w:rsidP="00FA110D">
      <w:pPr>
        <w:pStyle w:val="Paragrafoelenco"/>
        <w:numPr>
          <w:ilvl w:val="0"/>
          <w:numId w:val="3"/>
        </w:numPr>
        <w:spacing w:line="360" w:lineRule="auto"/>
        <w:jc w:val="both"/>
        <w:rPr>
          <w:sz w:val="24"/>
        </w:rPr>
      </w:pPr>
      <w:r>
        <w:rPr>
          <w:sz w:val="24"/>
        </w:rPr>
        <w:t>LA TOLLERANZA;</w:t>
      </w:r>
    </w:p>
    <w:p w:rsidR="00B77C70" w:rsidRDefault="00DB6818" w:rsidP="00FA110D">
      <w:pPr>
        <w:pStyle w:val="Paragrafoelenco"/>
        <w:numPr>
          <w:ilvl w:val="0"/>
          <w:numId w:val="3"/>
        </w:numPr>
        <w:spacing w:line="360" w:lineRule="auto"/>
        <w:jc w:val="both"/>
        <w:rPr>
          <w:sz w:val="24"/>
        </w:rPr>
      </w:pPr>
      <w:r>
        <w:rPr>
          <w:sz w:val="24"/>
        </w:rPr>
        <w:t>L’</w:t>
      </w:r>
      <w:r w:rsidR="00B77C70">
        <w:rPr>
          <w:sz w:val="24"/>
        </w:rPr>
        <w:t>UGUAGLIANZA;</w:t>
      </w:r>
    </w:p>
    <w:p w:rsidR="00B77C70" w:rsidRDefault="00DB6818" w:rsidP="00FA110D">
      <w:pPr>
        <w:pStyle w:val="Paragrafoelenco"/>
        <w:numPr>
          <w:ilvl w:val="0"/>
          <w:numId w:val="3"/>
        </w:numPr>
        <w:spacing w:line="360" w:lineRule="auto"/>
        <w:jc w:val="both"/>
        <w:rPr>
          <w:sz w:val="24"/>
        </w:rPr>
      </w:pPr>
      <w:r>
        <w:rPr>
          <w:sz w:val="24"/>
        </w:rPr>
        <w:t>L’</w:t>
      </w:r>
      <w:r w:rsidR="00B77C70">
        <w:rPr>
          <w:sz w:val="24"/>
        </w:rPr>
        <w:t>EDUCAZIONE;</w:t>
      </w:r>
    </w:p>
    <w:p w:rsidR="00B77C70" w:rsidRDefault="00B77C70" w:rsidP="00FA110D">
      <w:pPr>
        <w:pStyle w:val="Paragrafoelenco"/>
        <w:numPr>
          <w:ilvl w:val="0"/>
          <w:numId w:val="3"/>
        </w:numPr>
        <w:spacing w:line="360" w:lineRule="auto"/>
        <w:jc w:val="both"/>
        <w:rPr>
          <w:sz w:val="24"/>
        </w:rPr>
      </w:pPr>
      <w:r>
        <w:rPr>
          <w:sz w:val="24"/>
        </w:rPr>
        <w:t>IL RUOLO DELL’INSEGNANTE.</w:t>
      </w:r>
    </w:p>
    <w:p w:rsidR="00B77C70" w:rsidRDefault="00B77C70" w:rsidP="001C44FD">
      <w:pPr>
        <w:spacing w:line="360" w:lineRule="auto"/>
        <w:jc w:val="both"/>
        <w:rPr>
          <w:sz w:val="24"/>
        </w:rPr>
      </w:pPr>
    </w:p>
    <w:p w:rsidR="00C20E31" w:rsidRDefault="001C44FD" w:rsidP="004A5454">
      <w:pPr>
        <w:spacing w:line="360" w:lineRule="auto"/>
        <w:jc w:val="both"/>
        <w:rPr>
          <w:sz w:val="24"/>
        </w:rPr>
      </w:pPr>
      <w:r>
        <w:rPr>
          <w:sz w:val="24"/>
        </w:rPr>
        <w:t xml:space="preserve">La nostra Mission è quella di essere per il nostro territorio, e per la comunità che in esso vive un punto di riferimento, </w:t>
      </w:r>
      <w:r w:rsidR="00B77C70" w:rsidRPr="00B77C70">
        <w:rPr>
          <w:sz w:val="24"/>
        </w:rPr>
        <w:t>un luogo</w:t>
      </w:r>
      <w:r w:rsidR="00B77C70">
        <w:rPr>
          <w:sz w:val="24"/>
        </w:rPr>
        <w:t xml:space="preserve"> formativo di qualità, completo e innovativo, in grado di saper rispondere sempre ai bisogni delle famiglie, </w:t>
      </w:r>
      <w:r w:rsidR="004A5454">
        <w:rPr>
          <w:sz w:val="24"/>
        </w:rPr>
        <w:t xml:space="preserve">e di offrire ai nostri alunni gli strumenti adeguati </w:t>
      </w:r>
      <w:r w:rsidR="007647D1">
        <w:rPr>
          <w:sz w:val="24"/>
        </w:rPr>
        <w:t>a</w:t>
      </w:r>
      <w:r w:rsidR="004A5454">
        <w:rPr>
          <w:sz w:val="24"/>
        </w:rPr>
        <w:t xml:space="preserve"> conoscere la </w:t>
      </w:r>
      <w:r w:rsidR="00B77C70" w:rsidRPr="00B77C70">
        <w:rPr>
          <w:sz w:val="24"/>
        </w:rPr>
        <w:t>realtà</w:t>
      </w:r>
      <w:r w:rsidR="004A5454">
        <w:rPr>
          <w:sz w:val="24"/>
        </w:rPr>
        <w:t>, e sviluppare tutti</w:t>
      </w:r>
      <w:r w:rsidR="00B77C70" w:rsidRPr="00B77C70">
        <w:rPr>
          <w:sz w:val="24"/>
        </w:rPr>
        <w:t xml:space="preserve"> i valori umani.</w:t>
      </w:r>
    </w:p>
    <w:p w:rsidR="008F7B7B" w:rsidRDefault="008F7B7B" w:rsidP="00F26ABE">
      <w:pPr>
        <w:rPr>
          <w:sz w:val="24"/>
        </w:rPr>
      </w:pPr>
    </w:p>
    <w:p w:rsidR="00F26ABE" w:rsidRDefault="00F26ABE" w:rsidP="0003027D">
      <w:pPr>
        <w:pStyle w:val="Titolo2"/>
        <w:rPr>
          <w:i/>
          <w:sz w:val="28"/>
        </w:rPr>
      </w:pPr>
      <w:bookmarkStart w:id="13" w:name="_Toc76636340"/>
      <w:r w:rsidRPr="008D2D71">
        <w:rPr>
          <w:i/>
          <w:sz w:val="28"/>
        </w:rPr>
        <w:t>3.5</w:t>
      </w:r>
      <w:r w:rsidRPr="008D2D71">
        <w:rPr>
          <w:i/>
          <w:sz w:val="28"/>
        </w:rPr>
        <w:tab/>
        <w:t>L</w:t>
      </w:r>
      <w:r w:rsidR="001A08AC">
        <w:rPr>
          <w:i/>
          <w:sz w:val="28"/>
        </w:rPr>
        <w:t>’Oggetto Sociale</w:t>
      </w:r>
      <w:bookmarkEnd w:id="13"/>
    </w:p>
    <w:p w:rsidR="008F7B7B" w:rsidRDefault="008F7B7B" w:rsidP="00961878">
      <w:pPr>
        <w:spacing w:line="360" w:lineRule="auto"/>
        <w:jc w:val="both"/>
        <w:rPr>
          <w:sz w:val="24"/>
        </w:rPr>
      </w:pPr>
    </w:p>
    <w:p w:rsidR="00094796" w:rsidRDefault="00094796" w:rsidP="00961878">
      <w:pPr>
        <w:spacing w:line="360" w:lineRule="auto"/>
        <w:jc w:val="both"/>
        <w:rPr>
          <w:sz w:val="24"/>
        </w:rPr>
      </w:pPr>
      <w:r>
        <w:rPr>
          <w:sz w:val="24"/>
        </w:rPr>
        <w:t>L</w:t>
      </w:r>
      <w:r w:rsidR="008560F7">
        <w:rPr>
          <w:sz w:val="24"/>
        </w:rPr>
        <w:t xml:space="preserve">’Oggetto Sociale della Cooperativa, </w:t>
      </w:r>
      <w:r w:rsidR="00E74B69">
        <w:rPr>
          <w:sz w:val="24"/>
        </w:rPr>
        <w:t xml:space="preserve">così come descritto </w:t>
      </w:r>
      <w:r w:rsidR="00B22E02">
        <w:rPr>
          <w:sz w:val="24"/>
        </w:rPr>
        <w:t xml:space="preserve">all’art. </w:t>
      </w:r>
      <w:r w:rsidR="00E74B69">
        <w:rPr>
          <w:sz w:val="24"/>
        </w:rPr>
        <w:t>8</w:t>
      </w:r>
      <w:r w:rsidR="00B22E02">
        <w:rPr>
          <w:sz w:val="24"/>
        </w:rPr>
        <w:t xml:space="preserve"> dello statuto sociale,</w:t>
      </w:r>
      <w:r w:rsidR="00E74B69">
        <w:rPr>
          <w:sz w:val="24"/>
        </w:rPr>
        <w:t xml:space="preserve"> riporta che la nostra cooperativa opera come organizzazione non lucrativa di utilità sociale ed è ispirata a principi democratici, e perciò</w:t>
      </w:r>
      <w:r w:rsidR="00B22E02">
        <w:rPr>
          <w:sz w:val="24"/>
        </w:rPr>
        <w:t>:</w:t>
      </w:r>
    </w:p>
    <w:p w:rsidR="00E74B69" w:rsidRDefault="00E74B69" w:rsidP="00E74B69">
      <w:pPr>
        <w:pStyle w:val="Paragrafoelenco"/>
        <w:numPr>
          <w:ilvl w:val="0"/>
          <w:numId w:val="15"/>
        </w:numPr>
        <w:spacing w:line="360" w:lineRule="auto"/>
        <w:jc w:val="both"/>
        <w:rPr>
          <w:sz w:val="24"/>
        </w:rPr>
      </w:pPr>
      <w:r>
        <w:rPr>
          <w:sz w:val="24"/>
        </w:rPr>
        <w:t>Non ha fini di lucro;</w:t>
      </w:r>
    </w:p>
    <w:p w:rsidR="00E74B69" w:rsidRDefault="00E74B69" w:rsidP="00E74B69">
      <w:pPr>
        <w:pStyle w:val="Paragrafoelenco"/>
        <w:numPr>
          <w:ilvl w:val="0"/>
          <w:numId w:val="15"/>
        </w:numPr>
        <w:spacing w:line="360" w:lineRule="auto"/>
        <w:jc w:val="both"/>
        <w:rPr>
          <w:sz w:val="24"/>
        </w:rPr>
      </w:pPr>
      <w:r>
        <w:rPr>
          <w:sz w:val="24"/>
        </w:rPr>
        <w:t>Non persegue scopi politici;</w:t>
      </w:r>
    </w:p>
    <w:p w:rsidR="00E74B69" w:rsidRPr="00E74B69" w:rsidRDefault="00E74B69" w:rsidP="00E74B69">
      <w:pPr>
        <w:pStyle w:val="Paragrafoelenco"/>
        <w:numPr>
          <w:ilvl w:val="0"/>
          <w:numId w:val="15"/>
        </w:numPr>
        <w:spacing w:line="360" w:lineRule="auto"/>
        <w:jc w:val="both"/>
        <w:rPr>
          <w:sz w:val="24"/>
        </w:rPr>
      </w:pPr>
      <w:r>
        <w:rPr>
          <w:sz w:val="24"/>
        </w:rPr>
        <w:t>E persegue scopi sociali.</w:t>
      </w:r>
    </w:p>
    <w:p w:rsidR="00C6218F" w:rsidRDefault="00E74B69" w:rsidP="00C6218F">
      <w:pPr>
        <w:spacing w:line="360" w:lineRule="auto"/>
        <w:jc w:val="both"/>
        <w:rPr>
          <w:sz w:val="24"/>
        </w:rPr>
      </w:pPr>
      <w:r>
        <w:rPr>
          <w:sz w:val="24"/>
        </w:rPr>
        <w:t>Inoltre sempre come riportato nel nostro statuto, la società ha per oggetto l’attività di prestazione in favore di bambini, anziani, non o poco abbienti e altre persone svantaggiate di servizi socio-sanitari, educativi e di utilità sociale e può:</w:t>
      </w:r>
    </w:p>
    <w:p w:rsidR="00E74B69" w:rsidRDefault="009B58DC" w:rsidP="00E74B69">
      <w:pPr>
        <w:pStyle w:val="Paragrafoelenco"/>
        <w:numPr>
          <w:ilvl w:val="0"/>
          <w:numId w:val="17"/>
        </w:numPr>
        <w:spacing w:line="360" w:lineRule="auto"/>
        <w:jc w:val="both"/>
        <w:rPr>
          <w:sz w:val="24"/>
        </w:rPr>
      </w:pPr>
      <w:r>
        <w:rPr>
          <w:sz w:val="24"/>
        </w:rPr>
        <w:t>e</w:t>
      </w:r>
      <w:r w:rsidR="00694E8D">
        <w:rPr>
          <w:sz w:val="24"/>
        </w:rPr>
        <w:t xml:space="preserve">ffettuare </w:t>
      </w:r>
      <w:r>
        <w:rPr>
          <w:sz w:val="24"/>
        </w:rPr>
        <w:t>attività educative e didattiche in favore dell’infanzia e della gioventù;</w:t>
      </w:r>
    </w:p>
    <w:p w:rsidR="009B58DC" w:rsidRDefault="009B58DC" w:rsidP="00E74B69">
      <w:pPr>
        <w:pStyle w:val="Paragrafoelenco"/>
        <w:numPr>
          <w:ilvl w:val="0"/>
          <w:numId w:val="17"/>
        </w:numPr>
        <w:spacing w:line="360" w:lineRule="auto"/>
        <w:jc w:val="both"/>
        <w:rPr>
          <w:sz w:val="24"/>
        </w:rPr>
      </w:pPr>
      <w:bookmarkStart w:id="14" w:name="_Hlk76408147"/>
      <w:r>
        <w:rPr>
          <w:sz w:val="24"/>
        </w:rPr>
        <w:lastRenderedPageBreak/>
        <w:t>gestire e organizzare ogni attività di sostegno, scolastico e sociale, rivolto a minori e soggetti in difficoltà;</w:t>
      </w:r>
    </w:p>
    <w:bookmarkEnd w:id="14"/>
    <w:p w:rsidR="009B58DC" w:rsidRPr="009B58DC" w:rsidRDefault="009B58DC" w:rsidP="009B58DC">
      <w:pPr>
        <w:pStyle w:val="Paragrafoelenco"/>
        <w:numPr>
          <w:ilvl w:val="0"/>
          <w:numId w:val="17"/>
        </w:numPr>
        <w:spacing w:line="360" w:lineRule="auto"/>
        <w:rPr>
          <w:sz w:val="24"/>
        </w:rPr>
      </w:pPr>
      <w:r w:rsidRPr="009B58DC">
        <w:rPr>
          <w:sz w:val="24"/>
        </w:rPr>
        <w:t>gestire scuole dell’infanzia, centri ludici per minori, luoghi d’incontro per anziani, asili nido, case di riposo e case-famiglia;</w:t>
      </w:r>
    </w:p>
    <w:p w:rsidR="009B58DC" w:rsidRDefault="009B58DC" w:rsidP="00E74B69">
      <w:pPr>
        <w:pStyle w:val="Paragrafoelenco"/>
        <w:numPr>
          <w:ilvl w:val="0"/>
          <w:numId w:val="17"/>
        </w:numPr>
        <w:spacing w:line="360" w:lineRule="auto"/>
        <w:jc w:val="both"/>
        <w:rPr>
          <w:sz w:val="24"/>
        </w:rPr>
      </w:pPr>
      <w:r>
        <w:rPr>
          <w:sz w:val="24"/>
        </w:rPr>
        <w:t>prestare assistenza medica, infermieristica, sociale e socio-sanitaria a favore di anziani, tossicodipendenti, ex detenuti, minori in situazioni di disagio familiare, invalidi fisici e psichici e soggetti svantaggiati di ogni genere;</w:t>
      </w:r>
    </w:p>
    <w:p w:rsidR="009B58DC" w:rsidRDefault="009B58DC" w:rsidP="00E74B69">
      <w:pPr>
        <w:pStyle w:val="Paragrafoelenco"/>
        <w:numPr>
          <w:ilvl w:val="0"/>
          <w:numId w:val="17"/>
        </w:numPr>
        <w:spacing w:line="360" w:lineRule="auto"/>
        <w:jc w:val="both"/>
        <w:rPr>
          <w:sz w:val="24"/>
        </w:rPr>
      </w:pPr>
      <w:r>
        <w:rPr>
          <w:sz w:val="24"/>
        </w:rPr>
        <w:t>prestare strumentalmente alle attività svolte, servizi di trasporto e accompagnamento;</w:t>
      </w:r>
    </w:p>
    <w:p w:rsidR="009B58DC" w:rsidRDefault="009B58DC" w:rsidP="00E74B69">
      <w:pPr>
        <w:pStyle w:val="Paragrafoelenco"/>
        <w:numPr>
          <w:ilvl w:val="0"/>
          <w:numId w:val="17"/>
        </w:numPr>
        <w:spacing w:line="360" w:lineRule="auto"/>
        <w:jc w:val="both"/>
        <w:rPr>
          <w:sz w:val="24"/>
        </w:rPr>
      </w:pPr>
      <w:r>
        <w:rPr>
          <w:sz w:val="24"/>
        </w:rPr>
        <w:t>realizzare e gestire, strumentalmente alle attività proprie, corsi di formazione tecnico-professionale, qualificazione e perfezionamento;</w:t>
      </w:r>
    </w:p>
    <w:p w:rsidR="009B58DC" w:rsidRDefault="009B58DC" w:rsidP="009B58DC">
      <w:pPr>
        <w:spacing w:line="360" w:lineRule="auto"/>
        <w:jc w:val="both"/>
        <w:rPr>
          <w:sz w:val="24"/>
        </w:rPr>
      </w:pPr>
      <w:r>
        <w:rPr>
          <w:sz w:val="24"/>
        </w:rPr>
        <w:t xml:space="preserve">Inoltre al solo fine di perseguire gli scopi istituzionali la </w:t>
      </w:r>
      <w:r w:rsidR="008B7ABF">
        <w:rPr>
          <w:sz w:val="24"/>
        </w:rPr>
        <w:t>C</w:t>
      </w:r>
      <w:r>
        <w:rPr>
          <w:sz w:val="24"/>
        </w:rPr>
        <w:t xml:space="preserve">ooperativa può compiere tutti gli atti e le operazioni </w:t>
      </w:r>
      <w:r w:rsidR="008B7ABF">
        <w:rPr>
          <w:sz w:val="24"/>
        </w:rPr>
        <w:t>contrattuali utili a perseguire l’oggetto sociale, e può anche stipulare convenzioni con altri enti privati o con enti pubblici, o altre organizzazioni di utilità sociale per perseguire gli scopi di utilità sociale.</w:t>
      </w:r>
    </w:p>
    <w:p w:rsidR="008B7ABF" w:rsidRDefault="008B7ABF" w:rsidP="009B58DC">
      <w:pPr>
        <w:spacing w:line="360" w:lineRule="auto"/>
        <w:jc w:val="both"/>
        <w:rPr>
          <w:sz w:val="24"/>
        </w:rPr>
      </w:pPr>
      <w:r>
        <w:rPr>
          <w:sz w:val="24"/>
        </w:rPr>
        <w:t xml:space="preserve">Le attività promosse dalla Cooperativa sono conformi all’art. 2 del decreto legislativo 112/2017. </w:t>
      </w:r>
    </w:p>
    <w:p w:rsidR="000F7DC1" w:rsidRPr="009B58DC" w:rsidRDefault="000F7DC1" w:rsidP="009B58DC">
      <w:pPr>
        <w:spacing w:line="360" w:lineRule="auto"/>
        <w:jc w:val="both"/>
        <w:rPr>
          <w:sz w:val="24"/>
        </w:rPr>
      </w:pPr>
    </w:p>
    <w:p w:rsidR="00F26ABE" w:rsidRPr="00C56322" w:rsidRDefault="00F26ABE" w:rsidP="0003027D">
      <w:pPr>
        <w:pStyle w:val="Titolo2"/>
        <w:rPr>
          <w:i/>
          <w:sz w:val="28"/>
        </w:rPr>
      </w:pPr>
      <w:bookmarkStart w:id="15" w:name="_Toc76636341"/>
      <w:r w:rsidRPr="00C56322">
        <w:rPr>
          <w:i/>
          <w:sz w:val="28"/>
        </w:rPr>
        <w:t>3.6</w:t>
      </w:r>
      <w:r w:rsidRPr="00C56322">
        <w:rPr>
          <w:i/>
          <w:sz w:val="28"/>
        </w:rPr>
        <w:tab/>
        <w:t>I Collegamenti con Altri Enti</w:t>
      </w:r>
      <w:bookmarkEnd w:id="15"/>
    </w:p>
    <w:p w:rsidR="005D2372" w:rsidRDefault="005D2372" w:rsidP="00C6218F">
      <w:pPr>
        <w:spacing w:line="360" w:lineRule="auto"/>
        <w:jc w:val="both"/>
        <w:rPr>
          <w:sz w:val="24"/>
        </w:rPr>
      </w:pPr>
    </w:p>
    <w:p w:rsidR="003720F3" w:rsidRDefault="000F7DC1" w:rsidP="00C6218F">
      <w:pPr>
        <w:spacing w:line="360" w:lineRule="auto"/>
        <w:jc w:val="both"/>
        <w:rPr>
          <w:sz w:val="24"/>
        </w:rPr>
      </w:pPr>
      <w:r>
        <w:rPr>
          <w:noProof/>
          <w:sz w:val="24"/>
          <w:lang w:eastAsia="it-IT"/>
        </w:rPr>
        <w:drawing>
          <wp:anchor distT="0" distB="0" distL="114300" distR="114300" simplePos="0" relativeHeight="251666432" behindDoc="1" locked="0" layoutInCell="1" allowOverlap="1">
            <wp:simplePos x="0" y="0"/>
            <wp:positionH relativeFrom="column">
              <wp:posOffset>3175</wp:posOffset>
            </wp:positionH>
            <wp:positionV relativeFrom="paragraph">
              <wp:posOffset>191296</wp:posOffset>
            </wp:positionV>
            <wp:extent cx="1983740" cy="1983740"/>
            <wp:effectExtent l="0" t="0" r="0" b="0"/>
            <wp:wrapTight wrapText="bothSides">
              <wp:wrapPolygon edited="0">
                <wp:start x="830" y="0"/>
                <wp:lineTo x="0" y="415"/>
                <wp:lineTo x="0" y="21157"/>
                <wp:lineTo x="830" y="21365"/>
                <wp:lineTo x="20535" y="21365"/>
                <wp:lineTo x="21365" y="21157"/>
                <wp:lineTo x="21365" y="415"/>
                <wp:lineTo x="20535" y="0"/>
                <wp:lineTo x="83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sm.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83740" cy="1983740"/>
                    </a:xfrm>
                    <a:prstGeom prst="rect">
                      <a:avLst/>
                    </a:prstGeom>
                    <a:ln>
                      <a:noFill/>
                    </a:ln>
                    <a:effectLst>
                      <a:softEdge rad="112500"/>
                    </a:effectLst>
                  </pic:spPr>
                </pic:pic>
              </a:graphicData>
            </a:graphic>
          </wp:anchor>
        </w:drawing>
      </w:r>
      <w:r w:rsidR="00C6218F" w:rsidRPr="00C6218F">
        <w:rPr>
          <w:sz w:val="24"/>
        </w:rPr>
        <w:t>L</w:t>
      </w:r>
      <w:r>
        <w:rPr>
          <w:sz w:val="24"/>
        </w:rPr>
        <w:t xml:space="preserve">a Cooperativa </w:t>
      </w:r>
      <w:r w:rsidR="00B46223">
        <w:rPr>
          <w:sz w:val="24"/>
        </w:rPr>
        <w:t>aderisce ormai da anni all</w:t>
      </w:r>
      <w:r>
        <w:rPr>
          <w:sz w:val="24"/>
        </w:rPr>
        <w:t xml:space="preserve">a </w:t>
      </w:r>
      <w:r>
        <w:rPr>
          <w:b/>
          <w:sz w:val="24"/>
        </w:rPr>
        <w:t>FISM</w:t>
      </w:r>
      <w:r>
        <w:rPr>
          <w:b/>
          <w:i/>
          <w:sz w:val="24"/>
        </w:rPr>
        <w:t>–Federazione Italiana Scuole Materne</w:t>
      </w:r>
      <w:r w:rsidR="00B46223">
        <w:rPr>
          <w:b/>
          <w:i/>
          <w:sz w:val="24"/>
        </w:rPr>
        <w:t>,</w:t>
      </w:r>
      <w:r>
        <w:rPr>
          <w:sz w:val="24"/>
        </w:rPr>
        <w:t>un associane senza scopo di lucro, che persegue finalità solidaristiche, e promuove i servizi educativi paritari privati,</w:t>
      </w:r>
      <w:r w:rsidR="00B46223">
        <w:rPr>
          <w:sz w:val="24"/>
        </w:rPr>
        <w:t>su tutto il territorio</w:t>
      </w:r>
      <w:r w:rsidR="001B51DF">
        <w:rPr>
          <w:sz w:val="24"/>
        </w:rPr>
        <w:t xml:space="preserve"> nazional</w:t>
      </w:r>
      <w:r w:rsidR="00D43001">
        <w:rPr>
          <w:sz w:val="24"/>
        </w:rPr>
        <w:t>e</w:t>
      </w:r>
      <w:r w:rsidR="003720F3">
        <w:rPr>
          <w:sz w:val="24"/>
        </w:rPr>
        <w:t>.</w:t>
      </w:r>
    </w:p>
    <w:p w:rsidR="00F26ABE" w:rsidRDefault="00B46223" w:rsidP="00C6218F">
      <w:pPr>
        <w:spacing w:line="360" w:lineRule="auto"/>
        <w:jc w:val="both"/>
        <w:rPr>
          <w:sz w:val="24"/>
        </w:rPr>
      </w:pPr>
      <w:r>
        <w:rPr>
          <w:sz w:val="24"/>
        </w:rPr>
        <w:t>L</w:t>
      </w:r>
      <w:r w:rsidR="000F7DC1">
        <w:rPr>
          <w:sz w:val="24"/>
        </w:rPr>
        <w:t>a Cooperativa</w:t>
      </w:r>
      <w:r>
        <w:rPr>
          <w:sz w:val="24"/>
        </w:rPr>
        <w:t xml:space="preserve"> aderisce a questa rete associativa perché condivide con essa i principi, i valori e persegue i medesimi scopi sociali.</w:t>
      </w:r>
    </w:p>
    <w:p w:rsidR="00635608" w:rsidRDefault="00B43018" w:rsidP="00C6218F">
      <w:pPr>
        <w:spacing w:line="360" w:lineRule="auto"/>
        <w:jc w:val="both"/>
        <w:rPr>
          <w:sz w:val="24"/>
        </w:rPr>
      </w:pPr>
      <w:r w:rsidRPr="00B43018">
        <w:rPr>
          <w:sz w:val="24"/>
        </w:rPr>
        <w:t>La Cooperativa PAGANI</w:t>
      </w:r>
      <w:r w:rsidR="002F754D">
        <w:rPr>
          <w:sz w:val="24"/>
        </w:rPr>
        <w:t xml:space="preserve"> essendo</w:t>
      </w:r>
      <w:r w:rsidRPr="00B43018">
        <w:rPr>
          <w:sz w:val="24"/>
        </w:rPr>
        <w:t>un ente attivo nel sociale</w:t>
      </w:r>
      <w:r w:rsidR="00635608">
        <w:rPr>
          <w:sz w:val="24"/>
        </w:rPr>
        <w:t>,c</w:t>
      </w:r>
      <w:r w:rsidRPr="00B43018">
        <w:rPr>
          <w:sz w:val="24"/>
        </w:rPr>
        <w:t xml:space="preserve">ontribuisce alla </w:t>
      </w:r>
      <w:r w:rsidR="00635608">
        <w:rPr>
          <w:sz w:val="24"/>
        </w:rPr>
        <w:t>creazione</w:t>
      </w:r>
      <w:r w:rsidRPr="00B43018">
        <w:rPr>
          <w:sz w:val="24"/>
        </w:rPr>
        <w:t xml:space="preserve"> di un sistema formativo integrato che ha visto la collaborazione di enti territoriali quali: </w:t>
      </w:r>
    </w:p>
    <w:p w:rsidR="00635608" w:rsidRDefault="00B43018" w:rsidP="00635608">
      <w:pPr>
        <w:pStyle w:val="Paragrafoelenco"/>
        <w:numPr>
          <w:ilvl w:val="0"/>
          <w:numId w:val="18"/>
        </w:numPr>
        <w:spacing w:line="360" w:lineRule="auto"/>
        <w:jc w:val="both"/>
        <w:rPr>
          <w:sz w:val="24"/>
        </w:rPr>
      </w:pPr>
      <w:r w:rsidRPr="00635608">
        <w:rPr>
          <w:sz w:val="24"/>
        </w:rPr>
        <w:t>La Caritas</w:t>
      </w:r>
      <w:r w:rsidR="008A460F">
        <w:rPr>
          <w:sz w:val="24"/>
        </w:rPr>
        <w:t xml:space="preserve"> Diocesana</w:t>
      </w:r>
      <w:r w:rsidRPr="00635608">
        <w:rPr>
          <w:sz w:val="24"/>
        </w:rPr>
        <w:t xml:space="preserve"> di Nardò</w:t>
      </w:r>
      <w:r w:rsidR="008A460F">
        <w:rPr>
          <w:sz w:val="24"/>
        </w:rPr>
        <w:t>-Gallipoli</w:t>
      </w:r>
      <w:r w:rsidR="00635608" w:rsidRPr="00635608">
        <w:rPr>
          <w:sz w:val="24"/>
        </w:rPr>
        <w:t>;</w:t>
      </w:r>
    </w:p>
    <w:p w:rsidR="00635608" w:rsidRDefault="00635608" w:rsidP="00635608">
      <w:pPr>
        <w:pStyle w:val="Paragrafoelenco"/>
        <w:numPr>
          <w:ilvl w:val="0"/>
          <w:numId w:val="18"/>
        </w:numPr>
        <w:spacing w:line="360" w:lineRule="auto"/>
        <w:jc w:val="both"/>
        <w:rPr>
          <w:sz w:val="24"/>
        </w:rPr>
      </w:pPr>
      <w:r>
        <w:rPr>
          <w:sz w:val="24"/>
        </w:rPr>
        <w:t xml:space="preserve">Le </w:t>
      </w:r>
      <w:r w:rsidR="00B43018" w:rsidRPr="00635608">
        <w:rPr>
          <w:sz w:val="24"/>
        </w:rPr>
        <w:t>Parrocchie (finalità solidali)</w:t>
      </w:r>
      <w:r>
        <w:rPr>
          <w:sz w:val="24"/>
        </w:rPr>
        <w:t>;</w:t>
      </w:r>
    </w:p>
    <w:p w:rsidR="00635608" w:rsidRDefault="00635608" w:rsidP="00635608">
      <w:pPr>
        <w:pStyle w:val="Paragrafoelenco"/>
        <w:numPr>
          <w:ilvl w:val="0"/>
          <w:numId w:val="18"/>
        </w:numPr>
        <w:spacing w:line="360" w:lineRule="auto"/>
        <w:jc w:val="both"/>
        <w:rPr>
          <w:sz w:val="24"/>
        </w:rPr>
      </w:pPr>
      <w:r>
        <w:rPr>
          <w:sz w:val="24"/>
        </w:rPr>
        <w:lastRenderedPageBreak/>
        <w:t xml:space="preserve">La </w:t>
      </w:r>
      <w:r w:rsidR="00B43018" w:rsidRPr="00635608">
        <w:rPr>
          <w:sz w:val="24"/>
        </w:rPr>
        <w:t xml:space="preserve">Biblioteca </w:t>
      </w:r>
      <w:r w:rsidR="008A460F">
        <w:rPr>
          <w:sz w:val="24"/>
        </w:rPr>
        <w:t xml:space="preserve">del </w:t>
      </w:r>
      <w:r w:rsidR="00B43018" w:rsidRPr="00635608">
        <w:rPr>
          <w:sz w:val="24"/>
        </w:rPr>
        <w:t xml:space="preserve">Chiostro </w:t>
      </w:r>
      <w:r w:rsidR="008A460F">
        <w:rPr>
          <w:sz w:val="24"/>
        </w:rPr>
        <w:t xml:space="preserve">dei </w:t>
      </w:r>
      <w:r w:rsidR="00B43018" w:rsidRPr="00635608">
        <w:rPr>
          <w:sz w:val="24"/>
        </w:rPr>
        <w:t>Carmelitani (progetti lettura e laboratori).</w:t>
      </w:r>
    </w:p>
    <w:p w:rsidR="00CD4AA7" w:rsidRDefault="00CD4AA7" w:rsidP="00CD4AA7">
      <w:pPr>
        <w:pStyle w:val="Paragrafoelenco"/>
        <w:spacing w:line="360" w:lineRule="auto"/>
        <w:jc w:val="both"/>
        <w:rPr>
          <w:sz w:val="24"/>
        </w:rPr>
      </w:pPr>
    </w:p>
    <w:p w:rsidR="00CD4AA7" w:rsidRDefault="00CD4AA7" w:rsidP="00CD4AA7">
      <w:pPr>
        <w:pStyle w:val="Paragrafoelenco"/>
        <w:spacing w:line="360" w:lineRule="auto"/>
        <w:jc w:val="both"/>
        <w:rPr>
          <w:sz w:val="24"/>
        </w:rPr>
      </w:pPr>
    </w:p>
    <w:p w:rsidR="00CD4AA7" w:rsidRDefault="008A460F" w:rsidP="00CD4AA7">
      <w:pPr>
        <w:pStyle w:val="Paragrafoelenco"/>
        <w:spacing w:line="360" w:lineRule="auto"/>
        <w:jc w:val="both"/>
        <w:rPr>
          <w:sz w:val="24"/>
        </w:rPr>
      </w:pPr>
      <w:r>
        <w:rPr>
          <w:noProof/>
          <w:sz w:val="24"/>
          <w:lang w:eastAsia="it-IT"/>
        </w:rPr>
        <w:drawing>
          <wp:anchor distT="0" distB="0" distL="114300" distR="114300" simplePos="0" relativeHeight="251668480" behindDoc="0" locked="0" layoutInCell="1" allowOverlap="1">
            <wp:simplePos x="0" y="0"/>
            <wp:positionH relativeFrom="margin">
              <wp:posOffset>0</wp:posOffset>
            </wp:positionH>
            <wp:positionV relativeFrom="margin">
              <wp:posOffset>872803</wp:posOffset>
            </wp:positionV>
            <wp:extent cx="3978275" cy="930910"/>
            <wp:effectExtent l="0" t="0" r="3175" b="254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908-web.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78275" cy="930910"/>
                    </a:xfrm>
                    <a:prstGeom prst="rect">
                      <a:avLst/>
                    </a:prstGeom>
                  </pic:spPr>
                </pic:pic>
              </a:graphicData>
            </a:graphic>
          </wp:anchor>
        </w:drawing>
      </w:r>
    </w:p>
    <w:p w:rsidR="00CD4AA7" w:rsidRDefault="00CD4AA7" w:rsidP="00CD4AA7">
      <w:pPr>
        <w:pStyle w:val="Paragrafoelenco"/>
        <w:spacing w:line="360" w:lineRule="auto"/>
        <w:jc w:val="both"/>
        <w:rPr>
          <w:sz w:val="24"/>
        </w:rPr>
      </w:pPr>
    </w:p>
    <w:p w:rsidR="00CD4AA7" w:rsidRDefault="00CD4AA7" w:rsidP="00CD4AA7">
      <w:pPr>
        <w:pStyle w:val="Paragrafoelenco"/>
        <w:spacing w:line="360" w:lineRule="auto"/>
        <w:jc w:val="both"/>
        <w:rPr>
          <w:sz w:val="24"/>
        </w:rPr>
      </w:pPr>
    </w:p>
    <w:p w:rsidR="00CD4AA7" w:rsidRDefault="00CD4AA7" w:rsidP="00CD4AA7">
      <w:pPr>
        <w:pStyle w:val="Paragrafoelenco"/>
        <w:spacing w:line="360" w:lineRule="auto"/>
        <w:jc w:val="both"/>
        <w:rPr>
          <w:sz w:val="24"/>
        </w:rPr>
      </w:pPr>
    </w:p>
    <w:p w:rsidR="00CD4AA7" w:rsidRDefault="00CD4AA7" w:rsidP="00CD4AA7">
      <w:pPr>
        <w:pStyle w:val="Paragrafoelenco"/>
        <w:spacing w:line="360" w:lineRule="auto"/>
        <w:jc w:val="both"/>
        <w:rPr>
          <w:sz w:val="24"/>
        </w:rPr>
      </w:pPr>
    </w:p>
    <w:p w:rsidR="00CD4AA7" w:rsidRDefault="008A460F" w:rsidP="00CD4AA7">
      <w:pPr>
        <w:pStyle w:val="Paragrafoelenco"/>
        <w:spacing w:line="360" w:lineRule="auto"/>
        <w:jc w:val="both"/>
        <w:rPr>
          <w:sz w:val="24"/>
        </w:rPr>
      </w:pPr>
      <w:r>
        <w:rPr>
          <w:noProof/>
          <w:sz w:val="24"/>
          <w:lang w:eastAsia="it-IT"/>
        </w:rPr>
        <w:drawing>
          <wp:anchor distT="0" distB="0" distL="114300" distR="114300" simplePos="0" relativeHeight="251667456" behindDoc="0" locked="0" layoutInCell="1" allowOverlap="1">
            <wp:simplePos x="0" y="0"/>
            <wp:positionH relativeFrom="margin">
              <wp:posOffset>1340485</wp:posOffset>
            </wp:positionH>
            <wp:positionV relativeFrom="margin">
              <wp:posOffset>2484120</wp:posOffset>
            </wp:positionV>
            <wp:extent cx="4823460" cy="3212465"/>
            <wp:effectExtent l="0" t="0" r="0" b="698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sec.jpg"/>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23460" cy="3212465"/>
                    </a:xfrm>
                    <a:prstGeom prst="rect">
                      <a:avLst/>
                    </a:prstGeom>
                    <a:ln>
                      <a:noFill/>
                    </a:ln>
                    <a:effectLst>
                      <a:softEdge rad="112500"/>
                    </a:effectLst>
                  </pic:spPr>
                </pic:pic>
              </a:graphicData>
            </a:graphic>
          </wp:anchor>
        </w:drawing>
      </w:r>
    </w:p>
    <w:p w:rsidR="00CD4AA7" w:rsidRDefault="00CD4AA7" w:rsidP="00CD4AA7">
      <w:pPr>
        <w:pStyle w:val="Paragrafoelenco"/>
        <w:spacing w:line="360" w:lineRule="auto"/>
        <w:jc w:val="both"/>
        <w:rPr>
          <w:sz w:val="24"/>
        </w:rPr>
      </w:pPr>
    </w:p>
    <w:p w:rsidR="00CD4AA7" w:rsidRDefault="00CD4AA7" w:rsidP="00CD4AA7">
      <w:pPr>
        <w:pStyle w:val="Paragrafoelenco"/>
        <w:spacing w:line="360" w:lineRule="auto"/>
        <w:jc w:val="both"/>
        <w:rPr>
          <w:sz w:val="24"/>
        </w:rPr>
      </w:pPr>
    </w:p>
    <w:p w:rsidR="00CD4AA7" w:rsidRDefault="00CD4AA7" w:rsidP="00CD4AA7">
      <w:pPr>
        <w:pStyle w:val="Paragrafoelenco"/>
        <w:spacing w:line="360" w:lineRule="auto"/>
        <w:jc w:val="both"/>
        <w:rPr>
          <w:sz w:val="24"/>
        </w:rPr>
      </w:pPr>
    </w:p>
    <w:p w:rsidR="00CD4AA7" w:rsidRDefault="00CD4AA7" w:rsidP="00CD4AA7">
      <w:pPr>
        <w:pStyle w:val="Paragrafoelenco"/>
        <w:spacing w:line="360" w:lineRule="auto"/>
        <w:jc w:val="both"/>
        <w:rPr>
          <w:sz w:val="24"/>
        </w:rPr>
      </w:pPr>
    </w:p>
    <w:p w:rsidR="00CD4AA7" w:rsidRDefault="00CD4AA7" w:rsidP="00CD4AA7">
      <w:pPr>
        <w:pStyle w:val="Paragrafoelenco"/>
        <w:spacing w:line="360" w:lineRule="auto"/>
        <w:jc w:val="both"/>
        <w:rPr>
          <w:sz w:val="24"/>
        </w:rPr>
      </w:pPr>
    </w:p>
    <w:p w:rsidR="00CD4AA7" w:rsidRDefault="00CD4AA7" w:rsidP="00CD4AA7">
      <w:pPr>
        <w:pStyle w:val="Paragrafoelenco"/>
        <w:spacing w:line="360" w:lineRule="auto"/>
        <w:jc w:val="both"/>
        <w:rPr>
          <w:sz w:val="24"/>
        </w:rPr>
      </w:pPr>
    </w:p>
    <w:p w:rsidR="00CD4AA7" w:rsidRDefault="00CD4AA7" w:rsidP="00CD4AA7">
      <w:pPr>
        <w:pStyle w:val="Paragrafoelenco"/>
        <w:spacing w:line="360" w:lineRule="auto"/>
        <w:jc w:val="both"/>
        <w:rPr>
          <w:sz w:val="24"/>
        </w:rPr>
      </w:pPr>
    </w:p>
    <w:p w:rsidR="00B43018" w:rsidRDefault="00B43018" w:rsidP="00C6218F">
      <w:pPr>
        <w:spacing w:line="360" w:lineRule="auto"/>
        <w:jc w:val="both"/>
        <w:rPr>
          <w:sz w:val="24"/>
        </w:rPr>
      </w:pPr>
    </w:p>
    <w:p w:rsidR="00B43018" w:rsidRDefault="00B43018" w:rsidP="00C6218F">
      <w:pPr>
        <w:spacing w:line="360" w:lineRule="auto"/>
        <w:jc w:val="both"/>
        <w:rPr>
          <w:sz w:val="24"/>
        </w:rPr>
      </w:pPr>
    </w:p>
    <w:p w:rsidR="00B43018" w:rsidRDefault="00B43018" w:rsidP="00C6218F">
      <w:pPr>
        <w:spacing w:line="360" w:lineRule="auto"/>
        <w:jc w:val="both"/>
        <w:rPr>
          <w:sz w:val="24"/>
        </w:rPr>
      </w:pPr>
    </w:p>
    <w:p w:rsidR="00B43018" w:rsidRDefault="00B43018" w:rsidP="00C6218F">
      <w:pPr>
        <w:spacing w:line="360" w:lineRule="auto"/>
        <w:jc w:val="both"/>
        <w:rPr>
          <w:sz w:val="24"/>
        </w:rPr>
      </w:pPr>
    </w:p>
    <w:p w:rsidR="00B43018" w:rsidRDefault="00B43018" w:rsidP="00C6218F">
      <w:pPr>
        <w:spacing w:line="360" w:lineRule="auto"/>
        <w:jc w:val="both"/>
        <w:rPr>
          <w:sz w:val="24"/>
        </w:rPr>
      </w:pPr>
    </w:p>
    <w:p w:rsidR="00B43018" w:rsidRDefault="00B43018" w:rsidP="00C6218F">
      <w:pPr>
        <w:spacing w:line="360" w:lineRule="auto"/>
        <w:jc w:val="both"/>
        <w:rPr>
          <w:sz w:val="24"/>
        </w:rPr>
      </w:pPr>
    </w:p>
    <w:p w:rsidR="00B43018" w:rsidRDefault="00B43018" w:rsidP="00C6218F">
      <w:pPr>
        <w:spacing w:line="360" w:lineRule="auto"/>
        <w:jc w:val="both"/>
        <w:rPr>
          <w:sz w:val="24"/>
        </w:rPr>
      </w:pPr>
    </w:p>
    <w:p w:rsidR="00B43018" w:rsidRDefault="00B43018" w:rsidP="00C6218F">
      <w:pPr>
        <w:spacing w:line="360" w:lineRule="auto"/>
        <w:jc w:val="both"/>
        <w:rPr>
          <w:sz w:val="24"/>
        </w:rPr>
      </w:pPr>
    </w:p>
    <w:p w:rsidR="00CD4AA7" w:rsidRDefault="00CD4AA7" w:rsidP="00C6218F">
      <w:pPr>
        <w:spacing w:line="360" w:lineRule="auto"/>
        <w:jc w:val="both"/>
        <w:rPr>
          <w:sz w:val="24"/>
        </w:rPr>
      </w:pPr>
    </w:p>
    <w:p w:rsidR="00CD4AA7" w:rsidRDefault="00CD4AA7" w:rsidP="00C6218F">
      <w:pPr>
        <w:spacing w:line="360" w:lineRule="auto"/>
        <w:jc w:val="both"/>
        <w:rPr>
          <w:sz w:val="24"/>
        </w:rPr>
      </w:pPr>
    </w:p>
    <w:p w:rsidR="00320806" w:rsidRDefault="00320806" w:rsidP="00C6218F">
      <w:pPr>
        <w:spacing w:line="360" w:lineRule="auto"/>
        <w:jc w:val="both"/>
        <w:rPr>
          <w:sz w:val="24"/>
        </w:rPr>
      </w:pPr>
    </w:p>
    <w:p w:rsidR="00F26ABE" w:rsidRPr="00C6218F" w:rsidRDefault="00F26ABE" w:rsidP="0066129F">
      <w:pPr>
        <w:pStyle w:val="Titolo1"/>
        <w:spacing w:line="360" w:lineRule="auto"/>
        <w:rPr>
          <w:b/>
        </w:rPr>
      </w:pPr>
      <w:bookmarkStart w:id="16" w:name="_Toc76636342"/>
      <w:r w:rsidRPr="00C6218F">
        <w:rPr>
          <w:b/>
        </w:rPr>
        <w:lastRenderedPageBreak/>
        <w:t>4STRUTTURA, GOVERNO E AMMINISTRAZIONE</w:t>
      </w:r>
      <w:bookmarkEnd w:id="16"/>
    </w:p>
    <w:p w:rsidR="0066129F" w:rsidRDefault="0066129F" w:rsidP="0066129F">
      <w:pPr>
        <w:spacing w:line="360" w:lineRule="auto"/>
        <w:jc w:val="both"/>
        <w:rPr>
          <w:sz w:val="24"/>
        </w:rPr>
      </w:pPr>
    </w:p>
    <w:p w:rsidR="004C2B73" w:rsidRPr="00EB33EC" w:rsidRDefault="00F26ABE" w:rsidP="0066129F">
      <w:pPr>
        <w:spacing w:line="360" w:lineRule="auto"/>
        <w:jc w:val="both"/>
        <w:rPr>
          <w:sz w:val="24"/>
        </w:rPr>
      </w:pPr>
      <w:r w:rsidRPr="00EB33EC">
        <w:rPr>
          <w:sz w:val="24"/>
        </w:rPr>
        <w:t>L</w:t>
      </w:r>
      <w:r w:rsidR="004C2B73" w:rsidRPr="00EB33EC">
        <w:rPr>
          <w:sz w:val="24"/>
        </w:rPr>
        <w:t xml:space="preserve">a struttura </w:t>
      </w:r>
      <w:r w:rsidRPr="00EB33EC">
        <w:rPr>
          <w:sz w:val="24"/>
        </w:rPr>
        <w:t xml:space="preserve">interna </w:t>
      </w:r>
      <w:r w:rsidR="004C2B73" w:rsidRPr="00EB33EC">
        <w:rPr>
          <w:sz w:val="24"/>
        </w:rPr>
        <w:t>dell’organizzazione</w:t>
      </w:r>
      <w:r w:rsidRPr="00EB33EC">
        <w:rPr>
          <w:sz w:val="24"/>
        </w:rPr>
        <w:t xml:space="preserve"> è costituita da alcuni organi fondamentali</w:t>
      </w:r>
      <w:r w:rsidR="004C2B73" w:rsidRPr="00EB33EC">
        <w:rPr>
          <w:sz w:val="24"/>
        </w:rPr>
        <w:t>:</w:t>
      </w:r>
    </w:p>
    <w:p w:rsidR="004C2B73" w:rsidRPr="00EB33EC" w:rsidRDefault="00F26ABE" w:rsidP="0066129F">
      <w:pPr>
        <w:pStyle w:val="Paragrafoelenco"/>
        <w:numPr>
          <w:ilvl w:val="0"/>
          <w:numId w:val="6"/>
        </w:numPr>
        <w:spacing w:line="360" w:lineRule="auto"/>
        <w:jc w:val="both"/>
        <w:rPr>
          <w:sz w:val="24"/>
        </w:rPr>
      </w:pPr>
      <w:r w:rsidRPr="00EB33EC">
        <w:rPr>
          <w:sz w:val="24"/>
        </w:rPr>
        <w:t>l’</w:t>
      </w:r>
      <w:r w:rsidR="0066129F">
        <w:rPr>
          <w:sz w:val="24"/>
        </w:rPr>
        <w:t>A</w:t>
      </w:r>
      <w:r w:rsidRPr="00EB33EC">
        <w:rPr>
          <w:sz w:val="24"/>
        </w:rPr>
        <w:t xml:space="preserve">ssemblea dei </w:t>
      </w:r>
      <w:r w:rsidR="0074772A">
        <w:rPr>
          <w:sz w:val="24"/>
        </w:rPr>
        <w:t>S</w:t>
      </w:r>
      <w:r w:rsidRPr="00EB33EC">
        <w:rPr>
          <w:sz w:val="24"/>
        </w:rPr>
        <w:t>oci</w:t>
      </w:r>
      <w:r w:rsidR="00235AAA">
        <w:rPr>
          <w:sz w:val="24"/>
        </w:rPr>
        <w:t xml:space="preserve"> è l’organo principale della Cooperativa e riflette l’espressione massima della volontà dei Soci,</w:t>
      </w:r>
      <w:r w:rsidR="009439E3">
        <w:rPr>
          <w:sz w:val="24"/>
        </w:rPr>
        <w:t xml:space="preserve"> le decisioni prese dall’Assemblea, regolarmente costituita in conformità alla Legge e allo Statuto, </w:t>
      </w:r>
      <w:r w:rsidR="00554FA6">
        <w:rPr>
          <w:sz w:val="24"/>
        </w:rPr>
        <w:t>vincolano tutti i soci</w:t>
      </w:r>
      <w:r w:rsidR="0066129F">
        <w:rPr>
          <w:sz w:val="24"/>
        </w:rPr>
        <w:t>;</w:t>
      </w:r>
    </w:p>
    <w:p w:rsidR="00F26ABE" w:rsidRPr="0066129F" w:rsidRDefault="00F26ABE" w:rsidP="0066129F">
      <w:pPr>
        <w:pStyle w:val="Paragrafoelenco"/>
        <w:numPr>
          <w:ilvl w:val="0"/>
          <w:numId w:val="6"/>
        </w:numPr>
        <w:spacing w:line="360" w:lineRule="auto"/>
        <w:jc w:val="both"/>
      </w:pPr>
      <w:r w:rsidRPr="0066129F">
        <w:rPr>
          <w:sz w:val="24"/>
        </w:rPr>
        <w:t xml:space="preserve">il </w:t>
      </w:r>
      <w:r w:rsidR="0066129F" w:rsidRPr="0066129F">
        <w:rPr>
          <w:sz w:val="24"/>
        </w:rPr>
        <w:t>C</w:t>
      </w:r>
      <w:r w:rsidRPr="0066129F">
        <w:rPr>
          <w:sz w:val="24"/>
        </w:rPr>
        <w:t xml:space="preserve">onsiglio di </w:t>
      </w:r>
      <w:r w:rsidR="0066129F" w:rsidRPr="0066129F">
        <w:rPr>
          <w:sz w:val="24"/>
        </w:rPr>
        <w:t>A</w:t>
      </w:r>
      <w:r w:rsidRPr="0066129F">
        <w:rPr>
          <w:sz w:val="24"/>
        </w:rPr>
        <w:t>mministrazione</w:t>
      </w:r>
      <w:r w:rsidR="00554FA6">
        <w:rPr>
          <w:sz w:val="24"/>
        </w:rPr>
        <w:t>, è l’organo al quale è demandato il potere ordinaria e straordinaria amministrazione della Cooperativa, e i suoi componenti sono nominati dall’Assemblea dei Soci</w:t>
      </w:r>
      <w:r w:rsidR="0066129F">
        <w:rPr>
          <w:sz w:val="24"/>
        </w:rPr>
        <w:t>;</w:t>
      </w:r>
    </w:p>
    <w:p w:rsidR="00012076" w:rsidRDefault="0066129F" w:rsidP="00012076">
      <w:pPr>
        <w:pStyle w:val="Paragrafoelenco"/>
        <w:numPr>
          <w:ilvl w:val="0"/>
          <w:numId w:val="6"/>
        </w:numPr>
        <w:spacing w:line="360" w:lineRule="auto"/>
        <w:jc w:val="both"/>
      </w:pPr>
      <w:r>
        <w:t>e il Consiglio Scolastico</w:t>
      </w:r>
      <w:r w:rsidR="00554FA6">
        <w:t>, come anticipato nelle pagine precedenti è l’organo interno alla Cooperativa che si occupa di coordinare le attività sociali volte alla formazione e alla didattica dei bambini</w:t>
      </w:r>
      <w:r>
        <w:t>.</w:t>
      </w:r>
    </w:p>
    <w:p w:rsidR="00554FA6" w:rsidRDefault="00554FA6" w:rsidP="00554FA6">
      <w:pPr>
        <w:pStyle w:val="Paragrafoelenco"/>
        <w:spacing w:line="360" w:lineRule="auto"/>
        <w:ind w:left="765"/>
        <w:jc w:val="both"/>
      </w:pPr>
    </w:p>
    <w:p w:rsidR="00F26ABE" w:rsidRDefault="00F26ABE" w:rsidP="0066129F">
      <w:pPr>
        <w:pStyle w:val="Titolo2"/>
        <w:spacing w:line="360" w:lineRule="auto"/>
        <w:rPr>
          <w:i/>
          <w:sz w:val="28"/>
        </w:rPr>
      </w:pPr>
      <w:bookmarkStart w:id="17" w:name="_Toc76636343"/>
      <w:bookmarkStart w:id="18" w:name="_Hlk76460261"/>
      <w:r w:rsidRPr="00EB33EC">
        <w:rPr>
          <w:i/>
          <w:sz w:val="28"/>
        </w:rPr>
        <w:t>4.1</w:t>
      </w:r>
      <w:r w:rsidRPr="00EB33EC">
        <w:rPr>
          <w:i/>
          <w:sz w:val="28"/>
        </w:rPr>
        <w:tab/>
        <w:t xml:space="preserve">La Compagine </w:t>
      </w:r>
      <w:r w:rsidR="00A0751B">
        <w:rPr>
          <w:i/>
          <w:sz w:val="28"/>
        </w:rPr>
        <w:t>Sociale</w:t>
      </w:r>
      <w:bookmarkEnd w:id="17"/>
    </w:p>
    <w:bookmarkEnd w:id="18"/>
    <w:p w:rsidR="00012076" w:rsidRPr="00012076" w:rsidRDefault="00012076" w:rsidP="00012076"/>
    <w:p w:rsidR="00F26ABE" w:rsidRDefault="00C87D87" w:rsidP="0066129F">
      <w:pPr>
        <w:spacing w:line="360" w:lineRule="auto"/>
        <w:rPr>
          <w:sz w:val="24"/>
        </w:rPr>
      </w:pPr>
      <w:r>
        <w:rPr>
          <w:sz w:val="24"/>
        </w:rPr>
        <w:t>Al</w:t>
      </w:r>
      <w:r w:rsidR="00012076">
        <w:rPr>
          <w:sz w:val="24"/>
        </w:rPr>
        <w:t xml:space="preserve">la Cooperativa Sociale </w:t>
      </w:r>
      <w:r w:rsidR="0025216A">
        <w:rPr>
          <w:sz w:val="24"/>
        </w:rPr>
        <w:t xml:space="preserve">nell’anno 2020 hanno preso </w:t>
      </w:r>
      <w:r>
        <w:rPr>
          <w:sz w:val="24"/>
        </w:rPr>
        <w:t xml:space="preserve">parte </w:t>
      </w:r>
      <w:r w:rsidR="00012076" w:rsidRPr="00012076">
        <w:rPr>
          <w:sz w:val="24"/>
        </w:rPr>
        <w:t>sette</w:t>
      </w:r>
      <w:r>
        <w:rPr>
          <w:sz w:val="24"/>
        </w:rPr>
        <w:t xml:space="preserve"> soci, e di seguito si riportano alcune informazioni in merito alla composizione </w:t>
      </w:r>
      <w:r w:rsidR="00554FA6">
        <w:rPr>
          <w:sz w:val="24"/>
        </w:rPr>
        <w:t xml:space="preserve">della </w:t>
      </w:r>
      <w:r>
        <w:rPr>
          <w:sz w:val="24"/>
        </w:rPr>
        <w:t xml:space="preserve">compagine </w:t>
      </w:r>
      <w:r w:rsidR="00012076">
        <w:rPr>
          <w:sz w:val="24"/>
        </w:rPr>
        <w:t>sociale</w:t>
      </w:r>
      <w:r w:rsidR="00554FA6">
        <w:rPr>
          <w:sz w:val="24"/>
        </w:rPr>
        <w:t>, e alla tipologia di soci</w:t>
      </w:r>
      <w:r>
        <w:rPr>
          <w:sz w:val="24"/>
        </w:rPr>
        <w:t>.</w:t>
      </w:r>
    </w:p>
    <w:p w:rsidR="0003600F" w:rsidRPr="000563C8" w:rsidRDefault="000563C8" w:rsidP="0066129F">
      <w:pPr>
        <w:spacing w:line="360" w:lineRule="auto"/>
        <w:rPr>
          <w:i/>
          <w:sz w:val="24"/>
        </w:rPr>
      </w:pPr>
      <w:r w:rsidRPr="000563C8">
        <w:rPr>
          <w:i/>
          <w:sz w:val="24"/>
        </w:rPr>
        <w:t xml:space="preserve">Tipologia </w:t>
      </w:r>
      <w:r w:rsidR="00DB6818">
        <w:rPr>
          <w:i/>
          <w:sz w:val="24"/>
        </w:rPr>
        <w:t>d</w:t>
      </w:r>
      <w:r w:rsidRPr="000563C8">
        <w:rPr>
          <w:i/>
          <w:sz w:val="24"/>
        </w:rPr>
        <w:t>i Soci che la Cooperativa Sociale ha:</w:t>
      </w:r>
    </w:p>
    <w:p w:rsidR="00554FA6" w:rsidRDefault="00554FA6" w:rsidP="0066129F">
      <w:pPr>
        <w:spacing w:line="360" w:lineRule="auto"/>
        <w:rPr>
          <w:sz w:val="24"/>
        </w:rPr>
      </w:pPr>
      <w:r>
        <w:rPr>
          <w:noProof/>
          <w:sz w:val="24"/>
          <w:lang w:eastAsia="it-IT"/>
        </w:rPr>
        <w:drawing>
          <wp:anchor distT="0" distB="0" distL="114300" distR="114300" simplePos="0" relativeHeight="251670528" behindDoc="0" locked="0" layoutInCell="1" allowOverlap="1">
            <wp:simplePos x="0" y="0"/>
            <wp:positionH relativeFrom="margin">
              <wp:posOffset>890905</wp:posOffset>
            </wp:positionH>
            <wp:positionV relativeFrom="margin">
              <wp:posOffset>5405647</wp:posOffset>
            </wp:positionV>
            <wp:extent cx="4338320" cy="2924175"/>
            <wp:effectExtent l="0" t="19050" r="0" b="0"/>
            <wp:wrapSquare wrapText="bothSides"/>
            <wp:docPr id="5" name="Diagram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p>
    <w:p w:rsidR="00554FA6" w:rsidRDefault="00554FA6" w:rsidP="0066129F">
      <w:pPr>
        <w:spacing w:line="360" w:lineRule="auto"/>
        <w:rPr>
          <w:sz w:val="24"/>
        </w:rPr>
      </w:pPr>
    </w:p>
    <w:p w:rsidR="00554FA6" w:rsidRDefault="00554FA6" w:rsidP="0066129F">
      <w:pPr>
        <w:spacing w:line="360" w:lineRule="auto"/>
        <w:rPr>
          <w:sz w:val="24"/>
        </w:rPr>
      </w:pPr>
    </w:p>
    <w:p w:rsidR="00554FA6" w:rsidRDefault="00554FA6" w:rsidP="0066129F">
      <w:pPr>
        <w:spacing w:line="360" w:lineRule="auto"/>
        <w:rPr>
          <w:sz w:val="24"/>
        </w:rPr>
      </w:pPr>
    </w:p>
    <w:p w:rsidR="00554FA6" w:rsidRDefault="00554FA6" w:rsidP="0066129F">
      <w:pPr>
        <w:spacing w:line="360" w:lineRule="auto"/>
        <w:rPr>
          <w:sz w:val="24"/>
        </w:rPr>
      </w:pPr>
    </w:p>
    <w:p w:rsidR="00554FA6" w:rsidRDefault="00554FA6" w:rsidP="0066129F">
      <w:pPr>
        <w:spacing w:line="360" w:lineRule="auto"/>
        <w:rPr>
          <w:sz w:val="24"/>
        </w:rPr>
      </w:pPr>
    </w:p>
    <w:p w:rsidR="0003600F" w:rsidRDefault="0003600F" w:rsidP="0066129F">
      <w:pPr>
        <w:spacing w:line="360" w:lineRule="auto"/>
        <w:rPr>
          <w:sz w:val="24"/>
        </w:rPr>
      </w:pPr>
    </w:p>
    <w:p w:rsidR="00C87D87" w:rsidRDefault="00C87D87" w:rsidP="006D0D50">
      <w:pPr>
        <w:spacing w:line="360" w:lineRule="auto"/>
        <w:rPr>
          <w:sz w:val="24"/>
        </w:rPr>
      </w:pPr>
    </w:p>
    <w:p w:rsidR="00554FA6" w:rsidRDefault="00554FA6" w:rsidP="006D0D50">
      <w:pPr>
        <w:spacing w:line="360" w:lineRule="auto"/>
        <w:rPr>
          <w:sz w:val="24"/>
        </w:rPr>
      </w:pPr>
    </w:p>
    <w:p w:rsidR="00554FA6" w:rsidRDefault="00554FA6" w:rsidP="006D0D50">
      <w:pPr>
        <w:spacing w:line="360" w:lineRule="auto"/>
        <w:rPr>
          <w:sz w:val="24"/>
        </w:rPr>
      </w:pPr>
    </w:p>
    <w:p w:rsidR="006D0D50" w:rsidRPr="00D45448" w:rsidRDefault="00147E80" w:rsidP="006D0D50">
      <w:pPr>
        <w:spacing w:line="360" w:lineRule="auto"/>
        <w:rPr>
          <w:i/>
          <w:sz w:val="24"/>
        </w:rPr>
      </w:pPr>
      <w:r w:rsidRPr="00D45448">
        <w:rPr>
          <w:i/>
          <w:sz w:val="24"/>
        </w:rPr>
        <w:t>Suddivisione dei soci in base alla tipologia e al sesso</w:t>
      </w:r>
    </w:p>
    <w:tbl>
      <w:tblPr>
        <w:tblStyle w:val="Grigliatabella"/>
        <w:tblpPr w:leftFromText="141" w:rightFromText="141" w:vertAnchor="text" w:tblpXSpec="center" w:tblpY="1"/>
        <w:tblOverlap w:val="never"/>
        <w:tblW w:w="9640" w:type="dxa"/>
        <w:tblLook w:val="04A0"/>
      </w:tblPr>
      <w:tblGrid>
        <w:gridCol w:w="2410"/>
        <w:gridCol w:w="2410"/>
        <w:gridCol w:w="2410"/>
        <w:gridCol w:w="2410"/>
      </w:tblGrid>
      <w:tr w:rsidR="00A45C9F" w:rsidTr="00D232BF">
        <w:trPr>
          <w:trHeight w:val="567"/>
        </w:trPr>
        <w:tc>
          <w:tcPr>
            <w:tcW w:w="2410" w:type="dxa"/>
          </w:tcPr>
          <w:p w:rsidR="00A45C9F" w:rsidRPr="00547BD0" w:rsidRDefault="00147E80" w:rsidP="00597C74">
            <w:pPr>
              <w:spacing w:line="480" w:lineRule="auto"/>
              <w:jc w:val="center"/>
              <w:rPr>
                <w:b/>
                <w:sz w:val="24"/>
              </w:rPr>
            </w:pPr>
            <w:r w:rsidRPr="00547BD0">
              <w:rPr>
                <w:b/>
                <w:sz w:val="24"/>
              </w:rPr>
              <w:t>TIPOLOGIA SOCI</w:t>
            </w:r>
          </w:p>
        </w:tc>
        <w:tc>
          <w:tcPr>
            <w:tcW w:w="2410" w:type="dxa"/>
          </w:tcPr>
          <w:p w:rsidR="00A45C9F" w:rsidRPr="00547BD0" w:rsidRDefault="00147E80" w:rsidP="00597C74">
            <w:pPr>
              <w:spacing w:line="480" w:lineRule="auto"/>
              <w:jc w:val="center"/>
              <w:rPr>
                <w:b/>
                <w:sz w:val="24"/>
              </w:rPr>
            </w:pPr>
            <w:r w:rsidRPr="00547BD0">
              <w:rPr>
                <w:b/>
                <w:sz w:val="24"/>
              </w:rPr>
              <w:t>MASCHI</w:t>
            </w:r>
          </w:p>
        </w:tc>
        <w:tc>
          <w:tcPr>
            <w:tcW w:w="2410" w:type="dxa"/>
          </w:tcPr>
          <w:p w:rsidR="00A45C9F" w:rsidRPr="00547BD0" w:rsidRDefault="00147E80" w:rsidP="00597C74">
            <w:pPr>
              <w:spacing w:line="480" w:lineRule="auto"/>
              <w:jc w:val="center"/>
              <w:rPr>
                <w:b/>
                <w:sz w:val="24"/>
              </w:rPr>
            </w:pPr>
            <w:r w:rsidRPr="00547BD0">
              <w:rPr>
                <w:b/>
                <w:sz w:val="24"/>
              </w:rPr>
              <w:t>FEMMINE</w:t>
            </w:r>
          </w:p>
        </w:tc>
        <w:tc>
          <w:tcPr>
            <w:tcW w:w="2410" w:type="dxa"/>
          </w:tcPr>
          <w:p w:rsidR="00A45C9F" w:rsidRPr="00547BD0" w:rsidRDefault="00147E80" w:rsidP="00597C74">
            <w:pPr>
              <w:spacing w:line="480" w:lineRule="auto"/>
              <w:jc w:val="center"/>
              <w:rPr>
                <w:b/>
                <w:sz w:val="24"/>
              </w:rPr>
            </w:pPr>
            <w:r w:rsidRPr="00547BD0">
              <w:rPr>
                <w:b/>
                <w:sz w:val="24"/>
              </w:rPr>
              <w:t>TOTALI</w:t>
            </w:r>
          </w:p>
        </w:tc>
      </w:tr>
      <w:tr w:rsidR="00A45C9F" w:rsidTr="00D232BF">
        <w:trPr>
          <w:trHeight w:val="567"/>
        </w:trPr>
        <w:tc>
          <w:tcPr>
            <w:tcW w:w="2410" w:type="dxa"/>
          </w:tcPr>
          <w:p w:rsidR="00A45C9F" w:rsidRDefault="00D232BF" w:rsidP="00597C74">
            <w:pPr>
              <w:spacing w:line="480" w:lineRule="auto"/>
              <w:jc w:val="center"/>
              <w:rPr>
                <w:sz w:val="24"/>
              </w:rPr>
            </w:pPr>
            <w:r>
              <w:rPr>
                <w:sz w:val="24"/>
              </w:rPr>
              <w:t>Lavoratori</w:t>
            </w:r>
          </w:p>
        </w:tc>
        <w:tc>
          <w:tcPr>
            <w:tcW w:w="2410" w:type="dxa"/>
          </w:tcPr>
          <w:p w:rsidR="00A45C9F" w:rsidRDefault="00547BD0" w:rsidP="00D232BF">
            <w:pPr>
              <w:spacing w:line="480" w:lineRule="auto"/>
              <w:jc w:val="center"/>
              <w:rPr>
                <w:sz w:val="24"/>
              </w:rPr>
            </w:pPr>
            <w:r>
              <w:rPr>
                <w:sz w:val="24"/>
              </w:rPr>
              <w:t>1</w:t>
            </w:r>
          </w:p>
        </w:tc>
        <w:tc>
          <w:tcPr>
            <w:tcW w:w="2410" w:type="dxa"/>
          </w:tcPr>
          <w:p w:rsidR="00A45C9F" w:rsidRDefault="00547BD0" w:rsidP="00D232BF">
            <w:pPr>
              <w:spacing w:line="480" w:lineRule="auto"/>
              <w:jc w:val="center"/>
              <w:rPr>
                <w:sz w:val="24"/>
              </w:rPr>
            </w:pPr>
            <w:r>
              <w:rPr>
                <w:sz w:val="24"/>
              </w:rPr>
              <w:t>2</w:t>
            </w:r>
          </w:p>
        </w:tc>
        <w:tc>
          <w:tcPr>
            <w:tcW w:w="2410" w:type="dxa"/>
          </w:tcPr>
          <w:p w:rsidR="00A45C9F" w:rsidRPr="00547BD0" w:rsidRDefault="00547BD0" w:rsidP="00D232BF">
            <w:pPr>
              <w:spacing w:line="480" w:lineRule="auto"/>
              <w:jc w:val="center"/>
              <w:rPr>
                <w:b/>
                <w:sz w:val="24"/>
              </w:rPr>
            </w:pPr>
            <w:r w:rsidRPr="00547BD0">
              <w:rPr>
                <w:b/>
                <w:sz w:val="24"/>
              </w:rPr>
              <w:t>3</w:t>
            </w:r>
          </w:p>
        </w:tc>
      </w:tr>
      <w:tr w:rsidR="00D232BF" w:rsidTr="00D232BF">
        <w:trPr>
          <w:trHeight w:val="567"/>
        </w:trPr>
        <w:tc>
          <w:tcPr>
            <w:tcW w:w="2410" w:type="dxa"/>
          </w:tcPr>
          <w:p w:rsidR="00D232BF" w:rsidRDefault="00D232BF" w:rsidP="00597C74">
            <w:pPr>
              <w:spacing w:line="480" w:lineRule="auto"/>
              <w:jc w:val="center"/>
              <w:rPr>
                <w:sz w:val="24"/>
              </w:rPr>
            </w:pPr>
            <w:r>
              <w:rPr>
                <w:sz w:val="24"/>
              </w:rPr>
              <w:t>Non Lavoratori</w:t>
            </w:r>
          </w:p>
        </w:tc>
        <w:tc>
          <w:tcPr>
            <w:tcW w:w="2410" w:type="dxa"/>
          </w:tcPr>
          <w:p w:rsidR="00D232BF" w:rsidRDefault="00DB724E" w:rsidP="00D232BF">
            <w:pPr>
              <w:spacing w:line="480" w:lineRule="auto"/>
              <w:jc w:val="center"/>
              <w:rPr>
                <w:sz w:val="24"/>
              </w:rPr>
            </w:pPr>
            <w:r>
              <w:rPr>
                <w:sz w:val="24"/>
              </w:rPr>
              <w:t>0</w:t>
            </w:r>
          </w:p>
        </w:tc>
        <w:tc>
          <w:tcPr>
            <w:tcW w:w="2410" w:type="dxa"/>
          </w:tcPr>
          <w:p w:rsidR="00D232BF" w:rsidRDefault="00DB724E" w:rsidP="00D232BF">
            <w:pPr>
              <w:spacing w:line="480" w:lineRule="auto"/>
              <w:jc w:val="center"/>
              <w:rPr>
                <w:sz w:val="24"/>
              </w:rPr>
            </w:pPr>
            <w:r>
              <w:rPr>
                <w:sz w:val="24"/>
              </w:rPr>
              <w:t>1</w:t>
            </w:r>
          </w:p>
        </w:tc>
        <w:tc>
          <w:tcPr>
            <w:tcW w:w="2410" w:type="dxa"/>
          </w:tcPr>
          <w:p w:rsidR="00D232BF" w:rsidRPr="00547BD0" w:rsidRDefault="00DB724E" w:rsidP="00D232BF">
            <w:pPr>
              <w:spacing w:line="480" w:lineRule="auto"/>
              <w:jc w:val="center"/>
              <w:rPr>
                <w:b/>
                <w:sz w:val="24"/>
              </w:rPr>
            </w:pPr>
            <w:r w:rsidRPr="00547BD0">
              <w:rPr>
                <w:b/>
                <w:sz w:val="24"/>
              </w:rPr>
              <w:t>1</w:t>
            </w:r>
          </w:p>
        </w:tc>
      </w:tr>
      <w:tr w:rsidR="00D232BF" w:rsidTr="00D232BF">
        <w:trPr>
          <w:trHeight w:val="567"/>
        </w:trPr>
        <w:tc>
          <w:tcPr>
            <w:tcW w:w="2410" w:type="dxa"/>
          </w:tcPr>
          <w:p w:rsidR="00D232BF" w:rsidRDefault="00D232BF" w:rsidP="00597C74">
            <w:pPr>
              <w:spacing w:line="480" w:lineRule="auto"/>
              <w:jc w:val="center"/>
              <w:rPr>
                <w:sz w:val="24"/>
              </w:rPr>
            </w:pPr>
            <w:r>
              <w:rPr>
                <w:sz w:val="24"/>
              </w:rPr>
              <w:t>Volontari</w:t>
            </w:r>
          </w:p>
        </w:tc>
        <w:tc>
          <w:tcPr>
            <w:tcW w:w="2410" w:type="dxa"/>
          </w:tcPr>
          <w:p w:rsidR="00D232BF" w:rsidRDefault="00DB724E" w:rsidP="00D232BF">
            <w:pPr>
              <w:spacing w:line="480" w:lineRule="auto"/>
              <w:jc w:val="center"/>
              <w:rPr>
                <w:sz w:val="24"/>
              </w:rPr>
            </w:pPr>
            <w:r>
              <w:rPr>
                <w:sz w:val="24"/>
              </w:rPr>
              <w:t>0</w:t>
            </w:r>
          </w:p>
        </w:tc>
        <w:tc>
          <w:tcPr>
            <w:tcW w:w="2410" w:type="dxa"/>
          </w:tcPr>
          <w:p w:rsidR="00D232BF" w:rsidRDefault="00DB724E" w:rsidP="00D232BF">
            <w:pPr>
              <w:spacing w:line="480" w:lineRule="auto"/>
              <w:jc w:val="center"/>
              <w:rPr>
                <w:sz w:val="24"/>
              </w:rPr>
            </w:pPr>
            <w:r>
              <w:rPr>
                <w:sz w:val="24"/>
              </w:rPr>
              <w:t>3</w:t>
            </w:r>
          </w:p>
        </w:tc>
        <w:tc>
          <w:tcPr>
            <w:tcW w:w="2410" w:type="dxa"/>
          </w:tcPr>
          <w:p w:rsidR="00D232BF" w:rsidRPr="00547BD0" w:rsidRDefault="00DB724E" w:rsidP="00D232BF">
            <w:pPr>
              <w:spacing w:line="480" w:lineRule="auto"/>
              <w:jc w:val="center"/>
              <w:rPr>
                <w:b/>
                <w:sz w:val="24"/>
              </w:rPr>
            </w:pPr>
            <w:r w:rsidRPr="00547BD0">
              <w:rPr>
                <w:b/>
                <w:sz w:val="24"/>
              </w:rPr>
              <w:t>3</w:t>
            </w:r>
          </w:p>
        </w:tc>
      </w:tr>
      <w:tr w:rsidR="00147E80" w:rsidTr="00D232BF">
        <w:trPr>
          <w:trHeight w:val="567"/>
        </w:trPr>
        <w:tc>
          <w:tcPr>
            <w:tcW w:w="2410" w:type="dxa"/>
          </w:tcPr>
          <w:p w:rsidR="00147E80" w:rsidRPr="00547BD0" w:rsidRDefault="00147E80" w:rsidP="00597C74">
            <w:pPr>
              <w:spacing w:line="480" w:lineRule="auto"/>
              <w:jc w:val="center"/>
              <w:rPr>
                <w:b/>
                <w:sz w:val="24"/>
              </w:rPr>
            </w:pPr>
            <w:r w:rsidRPr="00547BD0">
              <w:rPr>
                <w:b/>
                <w:sz w:val="24"/>
              </w:rPr>
              <w:t>Totale soci</w:t>
            </w:r>
          </w:p>
        </w:tc>
        <w:tc>
          <w:tcPr>
            <w:tcW w:w="2410" w:type="dxa"/>
          </w:tcPr>
          <w:p w:rsidR="00147E80" w:rsidRPr="00547BD0" w:rsidRDefault="00547BD0" w:rsidP="00D232BF">
            <w:pPr>
              <w:spacing w:line="480" w:lineRule="auto"/>
              <w:jc w:val="center"/>
              <w:rPr>
                <w:b/>
                <w:sz w:val="24"/>
              </w:rPr>
            </w:pPr>
            <w:r w:rsidRPr="00547BD0">
              <w:rPr>
                <w:b/>
                <w:sz w:val="24"/>
              </w:rPr>
              <w:t>1</w:t>
            </w:r>
          </w:p>
        </w:tc>
        <w:tc>
          <w:tcPr>
            <w:tcW w:w="2410" w:type="dxa"/>
          </w:tcPr>
          <w:p w:rsidR="00147E80" w:rsidRPr="00547BD0" w:rsidRDefault="00547BD0" w:rsidP="00D232BF">
            <w:pPr>
              <w:spacing w:line="480" w:lineRule="auto"/>
              <w:jc w:val="center"/>
              <w:rPr>
                <w:b/>
                <w:sz w:val="24"/>
              </w:rPr>
            </w:pPr>
            <w:r w:rsidRPr="00547BD0">
              <w:rPr>
                <w:b/>
                <w:sz w:val="24"/>
              </w:rPr>
              <w:t>6</w:t>
            </w:r>
          </w:p>
        </w:tc>
        <w:tc>
          <w:tcPr>
            <w:tcW w:w="2410" w:type="dxa"/>
          </w:tcPr>
          <w:p w:rsidR="00147E80" w:rsidRPr="00547BD0" w:rsidRDefault="00547BD0" w:rsidP="00D232BF">
            <w:pPr>
              <w:spacing w:line="480" w:lineRule="auto"/>
              <w:jc w:val="center"/>
              <w:rPr>
                <w:b/>
                <w:sz w:val="24"/>
              </w:rPr>
            </w:pPr>
            <w:r w:rsidRPr="00547BD0">
              <w:rPr>
                <w:b/>
                <w:sz w:val="24"/>
              </w:rPr>
              <w:t>7</w:t>
            </w:r>
          </w:p>
        </w:tc>
      </w:tr>
    </w:tbl>
    <w:p w:rsidR="00F26ABE" w:rsidRDefault="00F26ABE" w:rsidP="00F26ABE"/>
    <w:p w:rsidR="00D232BF" w:rsidRDefault="00D232BF" w:rsidP="00F26ABE"/>
    <w:p w:rsidR="00F26ABE" w:rsidRDefault="00F26ABE" w:rsidP="0003027D">
      <w:pPr>
        <w:pStyle w:val="Titolo2"/>
        <w:rPr>
          <w:i/>
          <w:sz w:val="28"/>
        </w:rPr>
      </w:pPr>
      <w:bookmarkStart w:id="19" w:name="_Toc76636344"/>
      <w:r w:rsidRPr="00EB33EC">
        <w:rPr>
          <w:i/>
          <w:sz w:val="28"/>
        </w:rPr>
        <w:t>4.2</w:t>
      </w:r>
      <w:r w:rsidRPr="00EB33EC">
        <w:rPr>
          <w:i/>
          <w:sz w:val="28"/>
        </w:rPr>
        <w:tab/>
        <w:t>Il Sistema di Governo</w:t>
      </w:r>
      <w:r w:rsidR="000563C8">
        <w:rPr>
          <w:i/>
          <w:sz w:val="28"/>
        </w:rPr>
        <w:t xml:space="preserve"> della Cooperativa</w:t>
      </w:r>
      <w:bookmarkEnd w:id="19"/>
    </w:p>
    <w:p w:rsidR="00D232BF" w:rsidRPr="00D232BF" w:rsidRDefault="00D232BF" w:rsidP="00D232BF"/>
    <w:p w:rsidR="006D0D50" w:rsidRDefault="000563C8" w:rsidP="00B92CB2">
      <w:pPr>
        <w:spacing w:line="360" w:lineRule="auto"/>
        <w:jc w:val="both"/>
        <w:rPr>
          <w:sz w:val="24"/>
          <w:szCs w:val="24"/>
        </w:rPr>
      </w:pPr>
      <w:r>
        <w:rPr>
          <w:sz w:val="24"/>
          <w:szCs w:val="24"/>
        </w:rPr>
        <w:t>Come anticipato l</w:t>
      </w:r>
      <w:r w:rsidR="006D0D50" w:rsidRPr="006D0D50">
        <w:rPr>
          <w:sz w:val="24"/>
          <w:szCs w:val="24"/>
        </w:rPr>
        <w:t>’organo a cui è affidata l’amministrazione</w:t>
      </w:r>
      <w:r w:rsidR="003C3436">
        <w:rPr>
          <w:sz w:val="24"/>
          <w:szCs w:val="24"/>
        </w:rPr>
        <w:t xml:space="preserve"> ordinaria e straordinaria</w:t>
      </w:r>
      <w:r w:rsidR="006D0D50" w:rsidRPr="006D0D50">
        <w:rPr>
          <w:sz w:val="24"/>
          <w:szCs w:val="24"/>
        </w:rPr>
        <w:t xml:space="preserve"> dell</w:t>
      </w:r>
      <w:r w:rsidR="003C3436">
        <w:rPr>
          <w:sz w:val="24"/>
          <w:szCs w:val="24"/>
        </w:rPr>
        <w:t>a Cooperativa Sociale</w:t>
      </w:r>
      <w:r w:rsidR="006D0D50" w:rsidRPr="006D0D50">
        <w:rPr>
          <w:sz w:val="24"/>
          <w:szCs w:val="24"/>
        </w:rPr>
        <w:t xml:space="preserve"> è il Consiglio</w:t>
      </w:r>
      <w:r>
        <w:rPr>
          <w:sz w:val="24"/>
          <w:szCs w:val="24"/>
        </w:rPr>
        <w:t xml:space="preserve"> di Amministrazione</w:t>
      </w:r>
      <w:r w:rsidR="006D0D50" w:rsidRPr="006D0D50">
        <w:rPr>
          <w:sz w:val="24"/>
          <w:szCs w:val="24"/>
        </w:rPr>
        <w:t>,</w:t>
      </w:r>
      <w:r w:rsidR="00933DD4" w:rsidRPr="00926208">
        <w:rPr>
          <w:sz w:val="24"/>
          <w:szCs w:val="24"/>
        </w:rPr>
        <w:t xml:space="preserve">il Consiglio in carica è stato eletto il </w:t>
      </w:r>
      <w:r w:rsidR="00926208" w:rsidRPr="00926208">
        <w:rPr>
          <w:sz w:val="24"/>
          <w:szCs w:val="24"/>
        </w:rPr>
        <w:t>20</w:t>
      </w:r>
      <w:r w:rsidR="00933DD4" w:rsidRPr="00926208">
        <w:rPr>
          <w:sz w:val="24"/>
          <w:szCs w:val="24"/>
        </w:rPr>
        <w:t>/0</w:t>
      </w:r>
      <w:r w:rsidR="00926208" w:rsidRPr="00926208">
        <w:rPr>
          <w:sz w:val="24"/>
          <w:szCs w:val="24"/>
        </w:rPr>
        <w:t>3</w:t>
      </w:r>
      <w:r w:rsidR="00933DD4" w:rsidRPr="00926208">
        <w:rPr>
          <w:sz w:val="24"/>
          <w:szCs w:val="24"/>
        </w:rPr>
        <w:t>/201</w:t>
      </w:r>
      <w:r w:rsidR="00926208" w:rsidRPr="00926208">
        <w:rPr>
          <w:sz w:val="24"/>
          <w:szCs w:val="24"/>
        </w:rPr>
        <w:t>8</w:t>
      </w:r>
      <w:r w:rsidR="00801C6B" w:rsidRPr="00926208">
        <w:rPr>
          <w:sz w:val="24"/>
          <w:szCs w:val="24"/>
        </w:rPr>
        <w:t xml:space="preserve"> dall’Assemblea dei soci,</w:t>
      </w:r>
      <w:r w:rsidR="00933DD4" w:rsidRPr="00926208">
        <w:rPr>
          <w:sz w:val="24"/>
          <w:szCs w:val="24"/>
        </w:rPr>
        <w:t xml:space="preserve">ed è </w:t>
      </w:r>
      <w:r w:rsidR="006D0D50" w:rsidRPr="00926208">
        <w:rPr>
          <w:sz w:val="24"/>
          <w:szCs w:val="24"/>
        </w:rPr>
        <w:t xml:space="preserve">composto da n. </w:t>
      </w:r>
      <w:r w:rsidR="00926208" w:rsidRPr="00926208">
        <w:rPr>
          <w:sz w:val="24"/>
          <w:szCs w:val="24"/>
        </w:rPr>
        <w:t>3</w:t>
      </w:r>
      <w:r w:rsidR="006D0D50" w:rsidRPr="00926208">
        <w:rPr>
          <w:sz w:val="24"/>
          <w:szCs w:val="24"/>
        </w:rPr>
        <w:t xml:space="preserve"> persone</w:t>
      </w:r>
      <w:r w:rsidR="00D665A3" w:rsidRPr="00926208">
        <w:rPr>
          <w:sz w:val="24"/>
          <w:szCs w:val="24"/>
        </w:rPr>
        <w:t>.</w:t>
      </w:r>
    </w:p>
    <w:p w:rsidR="00D322EC" w:rsidRDefault="00D322EC" w:rsidP="00D322EC">
      <w:pPr>
        <w:spacing w:line="360" w:lineRule="auto"/>
        <w:jc w:val="center"/>
        <w:rPr>
          <w:sz w:val="24"/>
          <w:szCs w:val="24"/>
        </w:rPr>
      </w:pPr>
      <w:r w:rsidRPr="00CD1B51">
        <w:rPr>
          <w:b/>
        </w:rPr>
        <w:t xml:space="preserve">ILCONSIGLIO </w:t>
      </w:r>
      <w:r>
        <w:rPr>
          <w:b/>
        </w:rPr>
        <w:t>DI AMMINISTRAZIONE</w:t>
      </w:r>
      <w:r w:rsidRPr="00CD1B51">
        <w:rPr>
          <w:b/>
        </w:rPr>
        <w:t xml:space="preserve"> DELL</w:t>
      </w:r>
      <w:r>
        <w:rPr>
          <w:b/>
        </w:rPr>
        <w:t>A COOPERATIVA</w:t>
      </w:r>
    </w:p>
    <w:p w:rsidR="00CD1B51" w:rsidRPr="003C3436" w:rsidRDefault="00F83A95" w:rsidP="00A70961">
      <w:pPr>
        <w:spacing w:line="360" w:lineRule="auto"/>
        <w:jc w:val="center"/>
        <w:rPr>
          <w:sz w:val="24"/>
          <w:szCs w:val="24"/>
        </w:rPr>
      </w:pPr>
      <w:r>
        <w:rPr>
          <w:noProof/>
          <w:sz w:val="24"/>
          <w:szCs w:val="24"/>
          <w:lang w:eastAsia="it-IT"/>
        </w:rPr>
        <w:drawing>
          <wp:anchor distT="0" distB="0" distL="114300" distR="114300" simplePos="0" relativeHeight="251671552" behindDoc="0" locked="0" layoutInCell="1" allowOverlap="1">
            <wp:simplePos x="0" y="0"/>
            <wp:positionH relativeFrom="margin">
              <wp:posOffset>-247650</wp:posOffset>
            </wp:positionH>
            <wp:positionV relativeFrom="margin">
              <wp:posOffset>4731912</wp:posOffset>
            </wp:positionV>
            <wp:extent cx="5486400" cy="3200400"/>
            <wp:effectExtent l="0" t="0" r="0" b="0"/>
            <wp:wrapSquare wrapText="bothSides"/>
            <wp:docPr id="13" name="Diagram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rsidR="00F83A95" w:rsidRDefault="00F83A95" w:rsidP="003C3436">
      <w:pPr>
        <w:spacing w:line="360" w:lineRule="auto"/>
      </w:pPr>
    </w:p>
    <w:p w:rsidR="00F83A95" w:rsidRDefault="00F83A95" w:rsidP="003C3436">
      <w:pPr>
        <w:spacing w:line="360" w:lineRule="auto"/>
      </w:pPr>
    </w:p>
    <w:p w:rsidR="00F83A95" w:rsidRDefault="00F83A95" w:rsidP="003C3436">
      <w:pPr>
        <w:spacing w:line="360" w:lineRule="auto"/>
      </w:pPr>
    </w:p>
    <w:p w:rsidR="00F83A95" w:rsidRDefault="00F83A95" w:rsidP="003C3436">
      <w:pPr>
        <w:spacing w:line="360" w:lineRule="auto"/>
      </w:pPr>
    </w:p>
    <w:p w:rsidR="00F83A95" w:rsidRDefault="00F83A95" w:rsidP="003C3436">
      <w:pPr>
        <w:spacing w:line="360" w:lineRule="auto"/>
      </w:pPr>
    </w:p>
    <w:p w:rsidR="00F83A95" w:rsidRDefault="00F83A95" w:rsidP="003C3436">
      <w:pPr>
        <w:spacing w:line="360" w:lineRule="auto"/>
      </w:pPr>
    </w:p>
    <w:p w:rsidR="00F83A95" w:rsidRDefault="00F83A95" w:rsidP="003C3436">
      <w:pPr>
        <w:spacing w:line="360" w:lineRule="auto"/>
      </w:pPr>
    </w:p>
    <w:p w:rsidR="00F83A95" w:rsidRDefault="00F83A95" w:rsidP="003C3436">
      <w:pPr>
        <w:spacing w:line="360" w:lineRule="auto"/>
      </w:pPr>
    </w:p>
    <w:p w:rsidR="00F83A95" w:rsidRDefault="00F83A95" w:rsidP="003C3436">
      <w:pPr>
        <w:spacing w:line="360" w:lineRule="auto"/>
      </w:pPr>
    </w:p>
    <w:p w:rsidR="00F83A95" w:rsidRDefault="00F83A95" w:rsidP="003C3436">
      <w:pPr>
        <w:spacing w:line="360" w:lineRule="auto"/>
      </w:pPr>
    </w:p>
    <w:p w:rsidR="00CD1B51" w:rsidRDefault="00801C6B" w:rsidP="003C3436">
      <w:pPr>
        <w:spacing w:line="360" w:lineRule="auto"/>
      </w:pPr>
      <w:r>
        <w:t xml:space="preserve">Il </w:t>
      </w:r>
      <w:r w:rsidR="003C3436">
        <w:t xml:space="preserve">presente </w:t>
      </w:r>
      <w:r>
        <w:t>Consiglio</w:t>
      </w:r>
      <w:r w:rsidR="003C3436">
        <w:t xml:space="preserve"> di </w:t>
      </w:r>
      <w:r w:rsidR="00256567">
        <w:t>A</w:t>
      </w:r>
      <w:r w:rsidR="003C3436">
        <w:t>mministrazione</w:t>
      </w:r>
      <w:r>
        <w:t xml:space="preserve"> dura in carica</w:t>
      </w:r>
      <w:r w:rsidR="003C3436">
        <w:t xml:space="preserve"> fino all’approvazione del Bilancio al 31/12/2020</w:t>
      </w:r>
      <w:r>
        <w:t>.</w:t>
      </w:r>
    </w:p>
    <w:p w:rsidR="00BC73D7" w:rsidRDefault="00F26ABE" w:rsidP="0003027D">
      <w:pPr>
        <w:pStyle w:val="Titolo2"/>
        <w:rPr>
          <w:i/>
          <w:sz w:val="28"/>
        </w:rPr>
      </w:pPr>
      <w:bookmarkStart w:id="20" w:name="_Toc76636345"/>
      <w:r w:rsidRPr="00EB33EC">
        <w:rPr>
          <w:i/>
          <w:sz w:val="28"/>
        </w:rPr>
        <w:t>4.3</w:t>
      </w:r>
      <w:r w:rsidRPr="00EB33EC">
        <w:rPr>
          <w:i/>
          <w:sz w:val="28"/>
        </w:rPr>
        <w:tab/>
        <w:t>I Principali Stakeholder</w:t>
      </w:r>
      <w:r w:rsidR="00B92CB2">
        <w:rPr>
          <w:i/>
          <w:sz w:val="28"/>
        </w:rPr>
        <w:t>s</w:t>
      </w:r>
      <w:bookmarkEnd w:id="20"/>
    </w:p>
    <w:p w:rsidR="003C3436" w:rsidRPr="003C3436" w:rsidRDefault="003C3436" w:rsidP="003C3436"/>
    <w:p w:rsidR="00891D1B" w:rsidRDefault="004A5DF6" w:rsidP="003D5055">
      <w:pPr>
        <w:spacing w:line="360" w:lineRule="auto"/>
        <w:jc w:val="both"/>
      </w:pPr>
      <w:r>
        <w:t xml:space="preserve">Gli stakeholders, o più semplicemente i portatori di interessi, sono </w:t>
      </w:r>
      <w:r w:rsidR="00E7017D">
        <w:t>le realtà con le quali la</w:t>
      </w:r>
      <w:r w:rsidR="003D5055">
        <w:t xml:space="preserve"> Cooperativa </w:t>
      </w:r>
      <w:r w:rsidR="00E7017D">
        <w:t>instaura delle interazioni</w:t>
      </w:r>
      <w:r w:rsidR="005C3148">
        <w:t>, in virtù dell’attività svolta</w:t>
      </w:r>
      <w:r w:rsidR="003E6DCE">
        <w:t>. Sono quindi</w:t>
      </w:r>
      <w:r w:rsidR="00567BD1">
        <w:t xml:space="preserve">, </w:t>
      </w:r>
      <w:r w:rsidR="003E6DCE">
        <w:t xml:space="preserve">le persone </w:t>
      </w:r>
      <w:r w:rsidR="003254BA">
        <w:t xml:space="preserve">che </w:t>
      </w:r>
      <w:r w:rsidR="003E6DCE">
        <w:t>fruiscono dei servizi resi dall</w:t>
      </w:r>
      <w:r w:rsidR="00AB074D">
        <w:t>a Cooperativa</w:t>
      </w:r>
      <w:r w:rsidR="003E6DCE">
        <w:t xml:space="preserve">, le altre organizzazioni ed enti, che </w:t>
      </w:r>
      <w:r w:rsidR="003254BA">
        <w:t>operano all’interno dello stesso contesto, e sono anche le istituzioni pubbliche con le quali si creano dei rapporti in forza degli scopi sociali che sipersegu</w:t>
      </w:r>
      <w:r w:rsidR="00F618CA">
        <w:t>ono</w:t>
      </w:r>
      <w:r w:rsidR="00567BD1">
        <w:t>, e sono</w:t>
      </w:r>
      <w:r w:rsidR="004C51D3">
        <w:t xml:space="preserve"> portatori di interessi anche,</w:t>
      </w:r>
      <w:r w:rsidR="00567BD1">
        <w:t xml:space="preserve"> le stesse persone interne all</w:t>
      </w:r>
      <w:r w:rsidR="008D15EB">
        <w:t>a Cooperativa</w:t>
      </w:r>
      <w:r w:rsidR="00567BD1">
        <w:t xml:space="preserve">, ovvero i soci, i componenti del Consiglio </w:t>
      </w:r>
      <w:r w:rsidR="008D15EB">
        <w:t>di Amministrazione</w:t>
      </w:r>
      <w:r w:rsidR="00567BD1">
        <w:t xml:space="preserve"> e i</w:t>
      </w:r>
      <w:r w:rsidR="008D15EB">
        <w:t xml:space="preserve"> dipendenti</w:t>
      </w:r>
      <w:r w:rsidR="003254BA">
        <w:t xml:space="preserve">. </w:t>
      </w:r>
    </w:p>
    <w:p w:rsidR="00B92CB2" w:rsidRDefault="00891D1B" w:rsidP="003254BA">
      <w:pPr>
        <w:spacing w:line="360" w:lineRule="auto"/>
        <w:jc w:val="both"/>
      </w:pPr>
      <w:r>
        <w:t>Tuttavia è bene precisare come il concetto di portatore d’interesse identifichi quei soggetti che sono influenzati dall’attività dell</w:t>
      </w:r>
      <w:r w:rsidR="008D15EB">
        <w:t>a Cooperativa</w:t>
      </w:r>
      <w:r>
        <w:t>, ed in particolare dagli obiettivi raggiunti dalla stessa, ma a differenza delle realtà “Profit Oriented”, dove l’attenzione è posta semplicemente sul risultato economico generato dall’attività, nelle organizzazioni</w:t>
      </w:r>
      <w:r w:rsidR="008D15EB">
        <w:t xml:space="preserve"> che non perseguono lo scopo di lucro</w:t>
      </w:r>
      <w:r w:rsidR="00567BD1">
        <w:t>,</w:t>
      </w:r>
      <w:r w:rsidR="008D15EB">
        <w:t xml:space="preserve">come la </w:t>
      </w:r>
      <w:r w:rsidR="008D15EB" w:rsidRPr="008D15EB">
        <w:t>PAGANI ONLUS - SOCIETA'COOPERATIVA SOCIALE</w:t>
      </w:r>
      <w:r w:rsidR="00567BD1">
        <w:t>, l’a</w:t>
      </w:r>
      <w:r>
        <w:t xml:space="preserve">ttenzione è posta su altri valori generati, ovvero sul maggior valore sociale e ambientale creato, i cui benefici si riflettono nell’ambito </w:t>
      </w:r>
      <w:r w:rsidR="004C51D3">
        <w:t xml:space="preserve">del </w:t>
      </w:r>
      <w:r>
        <w:t>territori</w:t>
      </w:r>
      <w:r w:rsidR="004C51D3">
        <w:t>o</w:t>
      </w:r>
      <w:r>
        <w:t xml:space="preserve"> in cui opera l</w:t>
      </w:r>
      <w:r w:rsidR="008D15EB">
        <w:t>a Cooperativa</w:t>
      </w:r>
      <w:r>
        <w:t xml:space="preserve">. </w:t>
      </w:r>
      <w:r w:rsidR="00567BD1">
        <w:t xml:space="preserve">La precisazione è importante perché per perseguire gli scopi istituzionali, </w:t>
      </w:r>
      <w:r w:rsidR="004C51D3">
        <w:t xml:space="preserve">non si può prescindere dall’utilizzo di risorse economiche, indispensabili per </w:t>
      </w:r>
      <w:r w:rsidR="008D15EB">
        <w:t>realizzare</w:t>
      </w:r>
      <w:r w:rsidR="004C51D3">
        <w:t xml:space="preserve"> l’attività, ecco quindi, che tra la platea dei portatori di interessi si annoverano anche le realtà che finanziano l</w:t>
      </w:r>
      <w:r w:rsidR="008D15EB">
        <w:t>a Cooperativa</w:t>
      </w:r>
      <w:r w:rsidR="004C51D3">
        <w:t>, o che intendono farlo.</w:t>
      </w:r>
    </w:p>
    <w:p w:rsidR="00D707E3" w:rsidRDefault="00D707E3" w:rsidP="003254BA">
      <w:pPr>
        <w:spacing w:line="360" w:lineRule="auto"/>
        <w:jc w:val="both"/>
      </w:pPr>
    </w:p>
    <w:p w:rsidR="00B92CB2" w:rsidRDefault="00D3611D" w:rsidP="00F26ABE">
      <w:r>
        <w:rPr>
          <w:noProof/>
          <w:lang w:eastAsia="it-IT"/>
        </w:rPr>
        <w:lastRenderedPageBreak/>
        <w:drawing>
          <wp:inline distT="0" distB="0" distL="0" distR="0">
            <wp:extent cx="6391275" cy="3788533"/>
            <wp:effectExtent l="0" t="19050" r="0" b="0"/>
            <wp:docPr id="7" name="Diagram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127783" w:rsidRDefault="00F26ABE" w:rsidP="00D707E3">
      <w:pPr>
        <w:spacing w:line="360" w:lineRule="auto"/>
      </w:pPr>
      <w:r>
        <w:t>S</w:t>
      </w:r>
      <w:r w:rsidR="00D707E3">
        <w:t>ulla base del precedente</w:t>
      </w:r>
      <w:r>
        <w:t xml:space="preserve"> modello, si possono individuare</w:t>
      </w:r>
      <w:r w:rsidR="00D707E3">
        <w:t xml:space="preserve"> i principali stakeholders dell</w:t>
      </w:r>
      <w:r w:rsidR="0005074D">
        <w:t>a Cooperativa</w:t>
      </w:r>
      <w:r w:rsidR="00D707E3">
        <w:t xml:space="preserve"> suddivisi in </w:t>
      </w:r>
      <w:r>
        <w:t xml:space="preserve">due </w:t>
      </w:r>
      <w:r w:rsidR="00D707E3">
        <w:t>macro</w:t>
      </w:r>
      <w:r w:rsidR="0082039F">
        <w:t xml:space="preserve">categorie </w:t>
      </w:r>
      <w:r>
        <w:t xml:space="preserve">di portatori di interessi: quelli interni e quelli esterni. </w:t>
      </w:r>
    </w:p>
    <w:p w:rsidR="00765AD7" w:rsidRDefault="00E124B5" w:rsidP="00EE4C91">
      <w:pPr>
        <w:spacing w:line="360" w:lineRule="auto"/>
        <w:jc w:val="both"/>
      </w:pPr>
      <w:r>
        <w:t xml:space="preserve">I </w:t>
      </w:r>
      <w:r w:rsidR="00090681">
        <w:t>Portatori di interesse interni</w:t>
      </w:r>
      <w:r w:rsidR="00765AD7">
        <w:t xml:space="preserve"> sono quelli</w:t>
      </w:r>
      <w:r w:rsidRPr="00E124B5">
        <w:t>che operano direttamente con l</w:t>
      </w:r>
      <w:r>
        <w:t xml:space="preserve">a Cooperativa, </w:t>
      </w:r>
      <w:r w:rsidRPr="00E124B5">
        <w:t xml:space="preserve">e prendono parte in prima persona all’attività </w:t>
      </w:r>
      <w:r>
        <w:t>Sociale</w:t>
      </w:r>
      <w:r w:rsidR="00090681">
        <w:t>:</w:t>
      </w:r>
    </w:p>
    <w:p w:rsidR="00765AD7" w:rsidRDefault="00765AD7" w:rsidP="00A7694D">
      <w:pPr>
        <w:pStyle w:val="Paragrafoelenco"/>
        <w:numPr>
          <w:ilvl w:val="0"/>
          <w:numId w:val="19"/>
        </w:numPr>
        <w:spacing w:line="360" w:lineRule="auto"/>
        <w:jc w:val="both"/>
      </w:pPr>
      <w:r w:rsidRPr="00ED2EE2">
        <w:rPr>
          <w:b/>
        </w:rPr>
        <w:t>L</w:t>
      </w:r>
      <w:r w:rsidR="00090681" w:rsidRPr="00ED2EE2">
        <w:rPr>
          <w:b/>
        </w:rPr>
        <w:t>’</w:t>
      </w:r>
      <w:r w:rsidRPr="00ED2EE2">
        <w:rPr>
          <w:b/>
        </w:rPr>
        <w:t>A</w:t>
      </w:r>
      <w:r w:rsidR="00090681" w:rsidRPr="00ED2EE2">
        <w:rPr>
          <w:b/>
        </w:rPr>
        <w:t xml:space="preserve">ssemblea dei </w:t>
      </w:r>
      <w:r w:rsidRPr="00ED2EE2">
        <w:rPr>
          <w:b/>
        </w:rPr>
        <w:t>S</w:t>
      </w:r>
      <w:r w:rsidR="00090681" w:rsidRPr="00ED2EE2">
        <w:rPr>
          <w:b/>
        </w:rPr>
        <w:t xml:space="preserve">oci, il </w:t>
      </w:r>
      <w:r w:rsidRPr="00ED2EE2">
        <w:rPr>
          <w:b/>
        </w:rPr>
        <w:t>C</w:t>
      </w:r>
      <w:r w:rsidR="00090681" w:rsidRPr="00ED2EE2">
        <w:rPr>
          <w:b/>
        </w:rPr>
        <w:t xml:space="preserve">onsiglio di </w:t>
      </w:r>
      <w:r w:rsidRPr="00ED2EE2">
        <w:rPr>
          <w:b/>
        </w:rPr>
        <w:t>A</w:t>
      </w:r>
      <w:r w:rsidR="00090681" w:rsidRPr="00ED2EE2">
        <w:rPr>
          <w:b/>
        </w:rPr>
        <w:t>mministrazione</w:t>
      </w:r>
      <w:r w:rsidR="00090681">
        <w:t>,</w:t>
      </w:r>
      <w:r>
        <w:t xml:space="preserve"> ovvero gli organi interni alla Cooperativa;</w:t>
      </w:r>
    </w:p>
    <w:p w:rsidR="00204698" w:rsidRDefault="00765AD7" w:rsidP="00A7694D">
      <w:pPr>
        <w:pStyle w:val="Paragrafoelenco"/>
        <w:numPr>
          <w:ilvl w:val="0"/>
          <w:numId w:val="19"/>
        </w:numPr>
        <w:spacing w:line="360" w:lineRule="auto"/>
        <w:jc w:val="both"/>
      </w:pPr>
      <w:r w:rsidRPr="00ED2EE2">
        <w:rPr>
          <w:b/>
        </w:rPr>
        <w:t>Le F</w:t>
      </w:r>
      <w:r w:rsidR="00090681" w:rsidRPr="00ED2EE2">
        <w:rPr>
          <w:b/>
        </w:rPr>
        <w:t>amiglie</w:t>
      </w:r>
      <w:r w:rsidRPr="00ED2EE2">
        <w:rPr>
          <w:b/>
        </w:rPr>
        <w:t xml:space="preserve"> e i gli alunni della Scuola</w:t>
      </w:r>
      <w:r>
        <w:t xml:space="preserve">, </w:t>
      </w:r>
      <w:r w:rsidR="00090681">
        <w:t>che fruiscono del servizio educativo,</w:t>
      </w:r>
      <w:r w:rsidR="00070C36">
        <w:t xml:space="preserve"> e </w:t>
      </w:r>
      <w:r w:rsidR="00090681">
        <w:t>che</w:t>
      </w:r>
      <w:r w:rsidR="00070C36">
        <w:t xml:space="preserve"> identificano nell’offerta formativa, un maggior valore aggiunto, imprescindibile per lo sviluppo e la crescita dei bambini. Con le Famiglie si instaura un rapporto di scambi e continue interazioni necessarie per garantire un’adeguata crescita dei bambini, per favorire queste interazioni la scuola (tralasciando l’ultimo periodo, caratterizzato dall’emergenza sanitaria) organizza periodicamente assemblee di classe e colloqui, eventi </w:t>
      </w:r>
      <w:r w:rsidR="00204698">
        <w:t>e uscite formative e per mettere a conoscenza gli stessi dell’offerta formativa redige e aggiorna costantemente i piani triennali dell’offerta formativa</w:t>
      </w:r>
      <w:r w:rsidR="00070C36">
        <w:t>;</w:t>
      </w:r>
    </w:p>
    <w:p w:rsidR="00EE4C91" w:rsidRDefault="00204698" w:rsidP="00EE4C91">
      <w:pPr>
        <w:pStyle w:val="Paragrafoelenco"/>
        <w:numPr>
          <w:ilvl w:val="0"/>
          <w:numId w:val="19"/>
        </w:numPr>
        <w:spacing w:line="360" w:lineRule="auto"/>
        <w:jc w:val="both"/>
      </w:pPr>
      <w:r w:rsidRPr="00ED2EE2">
        <w:rPr>
          <w:b/>
        </w:rPr>
        <w:t>Il personale dipendente</w:t>
      </w:r>
      <w:r>
        <w:t>, è coinvolto</w:t>
      </w:r>
      <w:r w:rsidRPr="00204698">
        <w:t xml:space="preserve"> nell’attività di programmazione didattica</w:t>
      </w:r>
      <w:r>
        <w:t xml:space="preserve">, questo per accrescere la responsabilità per il ruolo svolto e accrescere il senso di appartenenza alla Scuola. </w:t>
      </w:r>
    </w:p>
    <w:p w:rsidR="00EE4C91" w:rsidRDefault="00EE4C91" w:rsidP="00EE4C91">
      <w:pPr>
        <w:spacing w:line="360" w:lineRule="auto"/>
        <w:jc w:val="both"/>
      </w:pPr>
      <w:r w:rsidRPr="00EE4C91">
        <w:t>Quelli esterni sono invece quelli che interagiscono con la Cooperativa dall’esterno:</w:t>
      </w:r>
    </w:p>
    <w:p w:rsidR="00EE4C91" w:rsidRDefault="00EE4C91" w:rsidP="00EE4C91">
      <w:pPr>
        <w:pStyle w:val="Paragrafoelenco"/>
        <w:numPr>
          <w:ilvl w:val="0"/>
          <w:numId w:val="25"/>
        </w:numPr>
        <w:spacing w:line="360" w:lineRule="auto"/>
        <w:jc w:val="both"/>
      </w:pPr>
      <w:r w:rsidRPr="00ED2EE2">
        <w:rPr>
          <w:b/>
        </w:rPr>
        <w:t>Le istituzioni</w:t>
      </w:r>
      <w:r>
        <w:t xml:space="preserve">, quali lo Stato, il Ministero dell’Istruzione, la Regione Puglia e il Comune di Nardò, che definisco la base giuridica, a cui la Cooperativa deve conformarsi per svolgere l’attività sociale, ed </w:t>
      </w:r>
      <w:r>
        <w:lastRenderedPageBreak/>
        <w:t>inoltre contribuiscono al suo funzionamento grazie ai contributi che erogano, in forza dell’attività svolta dalla Cooperativa;</w:t>
      </w:r>
    </w:p>
    <w:p w:rsidR="00B91CD7" w:rsidRDefault="00EE4C91" w:rsidP="00EE4C91">
      <w:pPr>
        <w:pStyle w:val="Paragrafoelenco"/>
        <w:numPr>
          <w:ilvl w:val="0"/>
          <w:numId w:val="25"/>
        </w:numPr>
        <w:spacing w:line="360" w:lineRule="auto"/>
        <w:jc w:val="both"/>
      </w:pPr>
      <w:r w:rsidRPr="00ED2EE2">
        <w:rPr>
          <w:b/>
        </w:rPr>
        <w:t>I fornitori</w:t>
      </w:r>
      <w:r>
        <w:t xml:space="preserve">, </w:t>
      </w:r>
      <w:r w:rsidR="00B91CD7">
        <w:t xml:space="preserve">con i quali la Cooperativa instaura un rapporto di collaborazione, </w:t>
      </w:r>
      <w:r w:rsidR="00DF5BE2">
        <w:t>caratterizzatod</w:t>
      </w:r>
      <w:r w:rsidR="00B91CD7">
        <w:t>al continuo monitoraggio della qualità, in particolare con i fornitori di servizi, come ad esempio quello del servizio mensa, che oggetto di un continuo controllo per il rispetto dei protocolli igienici e la qualità dei prodotti;</w:t>
      </w:r>
    </w:p>
    <w:p w:rsidR="00B91CD7" w:rsidRDefault="00B91CD7" w:rsidP="00EE4C91">
      <w:pPr>
        <w:pStyle w:val="Paragrafoelenco"/>
        <w:numPr>
          <w:ilvl w:val="0"/>
          <w:numId w:val="25"/>
        </w:numPr>
        <w:spacing w:line="360" w:lineRule="auto"/>
        <w:jc w:val="both"/>
      </w:pPr>
      <w:r w:rsidRPr="00ED2EE2">
        <w:rPr>
          <w:b/>
        </w:rPr>
        <w:t xml:space="preserve">I </w:t>
      </w:r>
      <w:r w:rsidR="00EE4C91" w:rsidRPr="00ED2EE2">
        <w:rPr>
          <w:b/>
        </w:rPr>
        <w:t>Finanziatori</w:t>
      </w:r>
      <w:r w:rsidRPr="00ED2EE2">
        <w:rPr>
          <w:b/>
        </w:rPr>
        <w:t xml:space="preserve"> e i Donatori</w:t>
      </w:r>
      <w:r w:rsidR="00EE4C91">
        <w:t xml:space="preserve">. </w:t>
      </w:r>
      <w:r w:rsidR="00ED2EE2">
        <w:t xml:space="preserve">Le Risorse </w:t>
      </w:r>
      <w:r w:rsidR="00EE4C91">
        <w:t>finanziar</w:t>
      </w:r>
      <w:r w:rsidR="00ED2EE2">
        <w:t>e</w:t>
      </w:r>
      <w:r>
        <w:t xml:space="preserve">sono </w:t>
      </w:r>
      <w:r w:rsidR="00EE4C91">
        <w:t>indispensabili per garantire</w:t>
      </w:r>
      <w:r>
        <w:t xml:space="preserve"> la realizzazione del progetto sociale della </w:t>
      </w:r>
      <w:r w:rsidR="005439FA">
        <w:t>Scuola</w:t>
      </w:r>
      <w:r>
        <w:t xml:space="preserve">, ed è per questo che </w:t>
      </w:r>
      <w:r w:rsidR="005439FA">
        <w:t>la Cooperativa instaura con i possibili finanziatori/</w:t>
      </w:r>
      <w:r w:rsidR="00ED2EE2">
        <w:t>donatori un rapporto di scambio di informazioni, volto a rendere noto l’operato della Cooperativa;</w:t>
      </w:r>
    </w:p>
    <w:p w:rsidR="00F26ABE" w:rsidRDefault="00EE4C91" w:rsidP="00FD1184">
      <w:pPr>
        <w:pStyle w:val="Paragrafoelenco"/>
        <w:numPr>
          <w:ilvl w:val="0"/>
          <w:numId w:val="25"/>
        </w:numPr>
        <w:spacing w:line="360" w:lineRule="auto"/>
        <w:jc w:val="both"/>
      </w:pPr>
      <w:r w:rsidRPr="00BF22CC">
        <w:rPr>
          <w:b/>
        </w:rPr>
        <w:t xml:space="preserve">Il </w:t>
      </w:r>
      <w:r w:rsidR="00ED2EE2" w:rsidRPr="00BF22CC">
        <w:rPr>
          <w:b/>
        </w:rPr>
        <w:t>T</w:t>
      </w:r>
      <w:r w:rsidRPr="00BF22CC">
        <w:rPr>
          <w:b/>
        </w:rPr>
        <w:t>erritorio</w:t>
      </w:r>
      <w:r w:rsidR="00ED2EE2">
        <w:t>,</w:t>
      </w:r>
      <w:r w:rsidR="009C184E">
        <w:t xml:space="preserve"> il forte senso di appartenenza con il territorio del comune di Nardò, e con le figure che vi operano, come ad esempio gli </w:t>
      </w:r>
      <w:r>
        <w:t>Assesso</w:t>
      </w:r>
      <w:r w:rsidR="009C184E">
        <w:t xml:space="preserve">ri comunali </w:t>
      </w:r>
      <w:r>
        <w:t xml:space="preserve">competenti, chepromuovono </w:t>
      </w:r>
      <w:r w:rsidR="009C184E">
        <w:t xml:space="preserve">lo sviluppo sociale attraverso la realizzazione di attività educative, volte a formare le future generazioni, oppure </w:t>
      </w:r>
      <w:r>
        <w:t>l</w:t>
      </w:r>
      <w:r w:rsidR="009C184E">
        <w:t xml:space="preserve">a </w:t>
      </w:r>
      <w:r w:rsidR="00FD1184">
        <w:t>Diocesi e</w:t>
      </w:r>
      <w:r w:rsidR="009C184E">
        <w:t xml:space="preserve"> le </w:t>
      </w:r>
      <w:r>
        <w:t>Parrocchie,</w:t>
      </w:r>
      <w:r w:rsidR="009C184E">
        <w:t xml:space="preserve"> con le </w:t>
      </w:r>
      <w:r w:rsidR="00FD1184">
        <w:t>quali si condividono spazi e moneti di aggregazione per lo sviluppo sociale</w:t>
      </w:r>
      <w:r>
        <w:t>.</w:t>
      </w:r>
      <w:r w:rsidR="00FD1184">
        <w:t xml:space="preserve"> Il voler migliorare continuamente l’offerta formativa e di sviluppo sociale, si estrinseca nella volontà di creare </w:t>
      </w:r>
      <w:r w:rsidR="00417400">
        <w:t xml:space="preserve">nuovi rapporti </w:t>
      </w:r>
      <w:r w:rsidR="00FD1184">
        <w:t xml:space="preserve">e </w:t>
      </w:r>
      <w:r w:rsidR="00417400">
        <w:t xml:space="preserve">di </w:t>
      </w:r>
      <w:r w:rsidR="00FD1184">
        <w:t>mantenere</w:t>
      </w:r>
      <w:r w:rsidR="00417400">
        <w:t>quelli preesistenti</w:t>
      </w:r>
      <w:r w:rsidR="00360754">
        <w:t xml:space="preserve"> con il territorio, e con gli enti che in esso operano</w:t>
      </w:r>
      <w:r w:rsidR="00417400">
        <w:t>,</w:t>
      </w:r>
      <w:r w:rsidR="00360754">
        <w:t xml:space="preserve"> e con gli stessi definire una strategia comune per la promozione sociale</w:t>
      </w:r>
      <w:r>
        <w:t>.</w:t>
      </w:r>
    </w:p>
    <w:p w:rsidR="00F26ABE" w:rsidRDefault="00F26ABE" w:rsidP="00667203">
      <w:pPr>
        <w:pStyle w:val="Titolo2"/>
        <w:spacing w:line="360" w:lineRule="auto"/>
        <w:rPr>
          <w:b/>
          <w:i/>
          <w:sz w:val="32"/>
        </w:rPr>
      </w:pPr>
      <w:bookmarkStart w:id="21" w:name="_Toc76636346"/>
      <w:r w:rsidRPr="00097EC2">
        <w:rPr>
          <w:b/>
          <w:i/>
          <w:sz w:val="32"/>
        </w:rPr>
        <w:t>5</w:t>
      </w:r>
      <w:r w:rsidR="00C4509B" w:rsidRPr="00097EC2">
        <w:rPr>
          <w:b/>
          <w:i/>
          <w:sz w:val="32"/>
        </w:rPr>
        <w:t xml:space="preserve">LE </w:t>
      </w:r>
      <w:r w:rsidRPr="00097EC2">
        <w:rPr>
          <w:b/>
          <w:i/>
          <w:sz w:val="32"/>
        </w:rPr>
        <w:t xml:space="preserve">PERSONE CHE OPERANO PER </w:t>
      </w:r>
      <w:r w:rsidR="0014061D" w:rsidRPr="00097EC2">
        <w:rPr>
          <w:b/>
          <w:i/>
          <w:sz w:val="32"/>
        </w:rPr>
        <w:t>L</w:t>
      </w:r>
      <w:r w:rsidR="0064770B">
        <w:rPr>
          <w:b/>
          <w:i/>
          <w:sz w:val="32"/>
        </w:rPr>
        <w:t>A COOPERATIVA</w:t>
      </w:r>
      <w:bookmarkEnd w:id="21"/>
    </w:p>
    <w:p w:rsidR="00667203" w:rsidRPr="00667203" w:rsidRDefault="00667203" w:rsidP="00667203"/>
    <w:p w:rsidR="00BC73D7" w:rsidRDefault="00AA6CAE" w:rsidP="00667203">
      <w:pPr>
        <w:spacing w:line="360" w:lineRule="auto"/>
        <w:jc w:val="center"/>
        <w:rPr>
          <w:rFonts w:ascii="Brush Script MT" w:hAnsi="Brush Script MT"/>
          <w:i/>
          <w:sz w:val="44"/>
        </w:rPr>
      </w:pPr>
      <w:r w:rsidRPr="00BC73D7">
        <w:rPr>
          <w:rFonts w:ascii="French Script MT" w:hAnsi="French Script MT"/>
          <w:i/>
          <w:sz w:val="44"/>
        </w:rPr>
        <w:t xml:space="preserve">Essenziale elemento in ogni </w:t>
      </w:r>
      <w:r w:rsidR="00DF5BE2">
        <w:rPr>
          <w:rFonts w:ascii="French Script MT" w:hAnsi="French Script MT"/>
          <w:i/>
          <w:sz w:val="44"/>
        </w:rPr>
        <w:t xml:space="preserve">Scuola </w:t>
      </w:r>
      <w:r w:rsidRPr="00BC73D7">
        <w:rPr>
          <w:rFonts w:ascii="French Script MT" w:hAnsi="French Script MT"/>
          <w:i/>
          <w:sz w:val="44"/>
        </w:rPr>
        <w:t>so</w:t>
      </w:r>
      <w:r w:rsidR="00066603">
        <w:rPr>
          <w:rFonts w:ascii="French Script MT" w:hAnsi="French Script MT"/>
          <w:i/>
          <w:sz w:val="44"/>
        </w:rPr>
        <w:t xml:space="preserve">no </w:t>
      </w:r>
      <w:r w:rsidRPr="00BC73D7">
        <w:rPr>
          <w:rFonts w:ascii="French Script MT" w:hAnsi="French Script MT"/>
          <w:i/>
          <w:sz w:val="44"/>
        </w:rPr>
        <w:t>le persone</w:t>
      </w:r>
      <w:r w:rsidR="00DF5BE2">
        <w:rPr>
          <w:rFonts w:ascii="French Script MT" w:hAnsi="French Script MT"/>
          <w:i/>
          <w:sz w:val="44"/>
        </w:rPr>
        <w:t xml:space="preserve"> che la animano</w:t>
      </w:r>
      <w:r w:rsidRPr="00BC73D7">
        <w:rPr>
          <w:rFonts w:ascii="Brush Script MT" w:hAnsi="Brush Script MT"/>
          <w:i/>
          <w:sz w:val="44"/>
        </w:rPr>
        <w:t>.</w:t>
      </w:r>
    </w:p>
    <w:p w:rsidR="00BC73D7" w:rsidRDefault="00AA6CAE" w:rsidP="00667203">
      <w:pPr>
        <w:spacing w:line="360" w:lineRule="auto"/>
        <w:rPr>
          <w:sz w:val="24"/>
        </w:rPr>
      </w:pPr>
      <w:r>
        <w:rPr>
          <w:sz w:val="24"/>
        </w:rPr>
        <w:t xml:space="preserve">La risorsa più importante per la nostra </w:t>
      </w:r>
      <w:r w:rsidR="00DF5BE2">
        <w:rPr>
          <w:sz w:val="24"/>
        </w:rPr>
        <w:t xml:space="preserve">Cooperativa </w:t>
      </w:r>
      <w:r>
        <w:rPr>
          <w:sz w:val="24"/>
        </w:rPr>
        <w:t xml:space="preserve">sono le persone che vi partecipano attivamente, che prendono parte ad ogni attività </w:t>
      </w:r>
      <w:r w:rsidR="00DF5BE2">
        <w:rPr>
          <w:sz w:val="24"/>
        </w:rPr>
        <w:t>sociale</w:t>
      </w:r>
      <w:r>
        <w:rPr>
          <w:sz w:val="24"/>
        </w:rPr>
        <w:t xml:space="preserve">, che prestano il loro tempo per il perseguimento del bene comune, che lavorano per garantire il raggiungimento degli obiettivi, che </w:t>
      </w:r>
      <w:r w:rsidR="00BC73D7">
        <w:rPr>
          <w:sz w:val="24"/>
        </w:rPr>
        <w:t>alimentano</w:t>
      </w:r>
      <w:r>
        <w:rPr>
          <w:sz w:val="24"/>
        </w:rPr>
        <w:t xml:space="preserve"> ogni giorno</w:t>
      </w:r>
      <w:r w:rsidR="00BC73D7">
        <w:rPr>
          <w:sz w:val="24"/>
        </w:rPr>
        <w:t xml:space="preserve"> lo spirito</w:t>
      </w:r>
      <w:r w:rsidR="00DF5BE2">
        <w:rPr>
          <w:sz w:val="24"/>
        </w:rPr>
        <w:t xml:space="preserve"> della Scuola “Pagani”</w:t>
      </w:r>
      <w:r w:rsidR="00BC73D7">
        <w:rPr>
          <w:sz w:val="24"/>
        </w:rPr>
        <w:t>.</w:t>
      </w:r>
    </w:p>
    <w:p w:rsidR="00667203" w:rsidRDefault="00667203" w:rsidP="00667203">
      <w:pPr>
        <w:spacing w:line="360" w:lineRule="auto"/>
        <w:rPr>
          <w:i/>
          <w:sz w:val="28"/>
        </w:rPr>
      </w:pPr>
    </w:p>
    <w:p w:rsidR="00F26ABE" w:rsidRDefault="00F26ABE" w:rsidP="006A09DB">
      <w:pPr>
        <w:pStyle w:val="Titolo2"/>
        <w:rPr>
          <w:i/>
          <w:sz w:val="28"/>
        </w:rPr>
      </w:pPr>
      <w:bookmarkStart w:id="22" w:name="_Toc76636347"/>
      <w:r w:rsidRPr="00BC73D7">
        <w:rPr>
          <w:i/>
          <w:sz w:val="28"/>
        </w:rPr>
        <w:t>5.1</w:t>
      </w:r>
      <w:r w:rsidRPr="00BC73D7">
        <w:rPr>
          <w:i/>
          <w:sz w:val="28"/>
        </w:rPr>
        <w:tab/>
      </w:r>
      <w:r w:rsidR="00BC73D7">
        <w:rPr>
          <w:i/>
          <w:sz w:val="28"/>
        </w:rPr>
        <w:t>I Nostri</w:t>
      </w:r>
      <w:r w:rsidR="00667203">
        <w:rPr>
          <w:i/>
          <w:sz w:val="28"/>
        </w:rPr>
        <w:t xml:space="preserve"> Dipendenti</w:t>
      </w:r>
      <w:bookmarkEnd w:id="22"/>
    </w:p>
    <w:p w:rsidR="00667203" w:rsidRDefault="00667203" w:rsidP="00667203"/>
    <w:p w:rsidR="00667203" w:rsidRDefault="00667203" w:rsidP="00667203">
      <w:pPr>
        <w:spacing w:line="360" w:lineRule="auto"/>
        <w:rPr>
          <w:i/>
          <w:sz w:val="28"/>
        </w:rPr>
      </w:pPr>
      <w:r w:rsidRPr="00F82DB8">
        <w:rPr>
          <w:i/>
          <w:sz w:val="28"/>
          <w:highlight w:val="yellow"/>
        </w:rPr>
        <w:t>( da redigere con la collaborazione del consulente del lavoro)</w:t>
      </w:r>
    </w:p>
    <w:p w:rsidR="00667203" w:rsidRDefault="00667203" w:rsidP="00667203">
      <w:pPr>
        <w:spacing w:line="360" w:lineRule="auto"/>
        <w:rPr>
          <w:sz w:val="24"/>
          <w:highlight w:val="yellow"/>
        </w:rPr>
      </w:pPr>
      <w:r>
        <w:rPr>
          <w:sz w:val="24"/>
        </w:rPr>
        <w:t xml:space="preserve">Per lo svolgimento delle attività </w:t>
      </w:r>
      <w:r w:rsidR="002B7D80">
        <w:rPr>
          <w:sz w:val="24"/>
        </w:rPr>
        <w:t xml:space="preserve">la Cooperativa </w:t>
      </w:r>
      <w:r>
        <w:rPr>
          <w:sz w:val="24"/>
        </w:rPr>
        <w:t>si è avvalsa dell’aiut</w:t>
      </w:r>
      <w:r w:rsidR="002B7D80">
        <w:rPr>
          <w:sz w:val="24"/>
        </w:rPr>
        <w:t>o</w:t>
      </w:r>
      <w:r>
        <w:rPr>
          <w:sz w:val="24"/>
        </w:rPr>
        <w:t xml:space="preserve"> di n. xx dipendenti, a quali è stato applicato il </w:t>
      </w:r>
      <w:r w:rsidRPr="00203570">
        <w:rPr>
          <w:sz w:val="24"/>
          <w:highlight w:val="yellow"/>
        </w:rPr>
        <w:t>CCNL _______________________</w:t>
      </w:r>
      <w:r>
        <w:rPr>
          <w:sz w:val="24"/>
          <w:highlight w:val="yellow"/>
        </w:rPr>
        <w:t>.</w:t>
      </w:r>
    </w:p>
    <w:p w:rsidR="00667203" w:rsidRDefault="00667203" w:rsidP="00667203">
      <w:pPr>
        <w:spacing w:line="360" w:lineRule="auto"/>
        <w:jc w:val="both"/>
        <w:rPr>
          <w:sz w:val="24"/>
        </w:rPr>
      </w:pPr>
      <w:r>
        <w:rPr>
          <w:sz w:val="24"/>
        </w:rPr>
        <w:lastRenderedPageBreak/>
        <w:t>L’impiego di personale dipendente è strettamente collegato alla necessità di impiegare figure specializzate in alcune mansioni, e questo per garantire una maggiore efficienza operativa, ed evitare spreco di risorse.</w:t>
      </w:r>
    </w:p>
    <w:p w:rsidR="00667203" w:rsidRDefault="00667203" w:rsidP="00667203">
      <w:pPr>
        <w:spacing w:line="360" w:lineRule="auto"/>
        <w:jc w:val="both"/>
        <w:rPr>
          <w:sz w:val="24"/>
        </w:rPr>
      </w:pPr>
      <w:r>
        <w:rPr>
          <w:sz w:val="24"/>
        </w:rPr>
        <w:t>I nostri dipendenti sono così impiegati: (SPECIFICARE ANCHE SE A TEMPO PIENO/PART TIME/ ECC)</w:t>
      </w:r>
    </w:p>
    <w:p w:rsidR="00667203" w:rsidRDefault="00667203" w:rsidP="00667203">
      <w:pPr>
        <w:pStyle w:val="Paragrafoelenco"/>
        <w:numPr>
          <w:ilvl w:val="0"/>
          <w:numId w:val="9"/>
        </w:numPr>
        <w:spacing w:line="360" w:lineRule="auto"/>
        <w:jc w:val="both"/>
        <w:rPr>
          <w:sz w:val="24"/>
        </w:rPr>
      </w:pPr>
      <w:r>
        <w:rPr>
          <w:sz w:val="24"/>
        </w:rPr>
        <w:t>x</w:t>
      </w:r>
    </w:p>
    <w:p w:rsidR="00667203" w:rsidRDefault="00667203" w:rsidP="00667203">
      <w:pPr>
        <w:pStyle w:val="Paragrafoelenco"/>
        <w:numPr>
          <w:ilvl w:val="0"/>
          <w:numId w:val="9"/>
        </w:numPr>
        <w:spacing w:line="360" w:lineRule="auto"/>
        <w:jc w:val="both"/>
        <w:rPr>
          <w:sz w:val="24"/>
        </w:rPr>
      </w:pPr>
      <w:r>
        <w:rPr>
          <w:sz w:val="24"/>
        </w:rPr>
        <w:t>x</w:t>
      </w:r>
    </w:p>
    <w:p w:rsidR="00667203" w:rsidRDefault="00667203" w:rsidP="00667203">
      <w:pPr>
        <w:pStyle w:val="Paragrafoelenco"/>
        <w:numPr>
          <w:ilvl w:val="0"/>
          <w:numId w:val="9"/>
        </w:numPr>
        <w:spacing w:line="360" w:lineRule="auto"/>
        <w:jc w:val="both"/>
        <w:rPr>
          <w:sz w:val="24"/>
        </w:rPr>
      </w:pPr>
      <w:r>
        <w:rPr>
          <w:sz w:val="24"/>
        </w:rPr>
        <w:t>x</w:t>
      </w:r>
    </w:p>
    <w:p w:rsidR="00667203" w:rsidRDefault="00667203" w:rsidP="00667203">
      <w:pPr>
        <w:pStyle w:val="Paragrafoelenco"/>
        <w:numPr>
          <w:ilvl w:val="0"/>
          <w:numId w:val="9"/>
        </w:numPr>
        <w:spacing w:line="360" w:lineRule="auto"/>
        <w:jc w:val="both"/>
        <w:rPr>
          <w:sz w:val="24"/>
        </w:rPr>
      </w:pPr>
      <w:r>
        <w:rPr>
          <w:sz w:val="24"/>
        </w:rPr>
        <w:t>x</w:t>
      </w:r>
    </w:p>
    <w:p w:rsidR="00667203" w:rsidRPr="00203570" w:rsidRDefault="00667203" w:rsidP="00667203">
      <w:pPr>
        <w:spacing w:line="360" w:lineRule="auto"/>
        <w:jc w:val="both"/>
        <w:rPr>
          <w:sz w:val="24"/>
        </w:rPr>
      </w:pPr>
      <w:r>
        <w:rPr>
          <w:sz w:val="24"/>
        </w:rPr>
        <w:t xml:space="preserve">Nel 2020 si è rispettato il </w:t>
      </w:r>
      <w:r w:rsidRPr="002B7D80">
        <w:rPr>
          <w:sz w:val="24"/>
          <w:highlight w:val="yellow"/>
        </w:rPr>
        <w:t>rapporto di 1/8, previsto dall’art. 16 del Codice del Terzo Settore (D. lgs 117/2017), poiché la diff</w:t>
      </w:r>
      <w:r w:rsidR="00066603" w:rsidRPr="002B7D80">
        <w:rPr>
          <w:sz w:val="24"/>
          <w:highlight w:val="yellow"/>
        </w:rPr>
        <w:t>e</w:t>
      </w:r>
      <w:r w:rsidRPr="002B7D80">
        <w:rPr>
          <w:sz w:val="24"/>
          <w:highlight w:val="yellow"/>
        </w:rPr>
        <w:t>renza retributiva dei nostri lavoratori dipendenti è di XXXX (riportare valore  - consulente del lavoro in base al CCNL)</w:t>
      </w:r>
    </w:p>
    <w:p w:rsidR="00667203" w:rsidRDefault="00667203" w:rsidP="00667203">
      <w:pPr>
        <w:spacing w:line="360" w:lineRule="auto"/>
        <w:rPr>
          <w:i/>
          <w:sz w:val="28"/>
          <w:highlight w:val="yellow"/>
        </w:rPr>
      </w:pPr>
    </w:p>
    <w:p w:rsidR="00667203" w:rsidRDefault="00667203" w:rsidP="00667203">
      <w:pPr>
        <w:spacing w:line="360" w:lineRule="auto"/>
        <w:rPr>
          <w:i/>
          <w:sz w:val="28"/>
          <w:highlight w:val="yellow"/>
        </w:rPr>
      </w:pPr>
      <w:r>
        <w:rPr>
          <w:i/>
          <w:noProof/>
          <w:sz w:val="28"/>
          <w:lang w:eastAsia="it-IT"/>
        </w:rPr>
        <w:drawing>
          <wp:inline distT="0" distB="0" distL="0" distR="0">
            <wp:extent cx="5486400" cy="3200400"/>
            <wp:effectExtent l="0" t="0" r="0" b="0"/>
            <wp:docPr id="12" name="Gra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67203" w:rsidRPr="00667203" w:rsidRDefault="00667203" w:rsidP="00667203">
      <w:pPr>
        <w:spacing w:line="360" w:lineRule="auto"/>
        <w:jc w:val="both"/>
        <w:rPr>
          <w:rFonts w:ascii="Open Sans" w:hAnsi="Open Sans" w:cs="Open Sans"/>
          <w:i/>
        </w:rPr>
      </w:pPr>
    </w:p>
    <w:p w:rsidR="00F82DB8" w:rsidRDefault="000F128F" w:rsidP="006A09DB">
      <w:pPr>
        <w:pStyle w:val="Titolo2"/>
        <w:rPr>
          <w:i/>
          <w:sz w:val="28"/>
        </w:rPr>
      </w:pPr>
      <w:bookmarkStart w:id="23" w:name="_Toc76636348"/>
      <w:r w:rsidRPr="000F128F">
        <w:rPr>
          <w:i/>
          <w:sz w:val="28"/>
        </w:rPr>
        <w:t>5.</w:t>
      </w:r>
      <w:r>
        <w:rPr>
          <w:i/>
          <w:sz w:val="28"/>
        </w:rPr>
        <w:t>2</w:t>
      </w:r>
      <w:r w:rsidRPr="000F128F">
        <w:rPr>
          <w:i/>
          <w:sz w:val="28"/>
        </w:rPr>
        <w:tab/>
        <w:t xml:space="preserve">I Nostri </w:t>
      </w:r>
      <w:r w:rsidR="00667203">
        <w:rPr>
          <w:i/>
          <w:sz w:val="28"/>
        </w:rPr>
        <w:t>Volontari</w:t>
      </w:r>
      <w:bookmarkEnd w:id="23"/>
    </w:p>
    <w:p w:rsidR="00667203" w:rsidRDefault="00667203" w:rsidP="00667203"/>
    <w:p w:rsidR="00667203" w:rsidRDefault="00667203" w:rsidP="00667203">
      <w:pPr>
        <w:spacing w:line="360" w:lineRule="auto"/>
        <w:jc w:val="both"/>
      </w:pPr>
      <w:r>
        <w:t>Nel corso del 2020 il numero dei volontari, nonostante la situazione molto critica che ha attraversato il Nostro Paese, e che seppur con minori criticità sta continuando ad attraversare</w:t>
      </w:r>
      <w:r w:rsidRPr="00A9481C">
        <w:rPr>
          <w:highlight w:val="yellow"/>
        </w:rPr>
        <w:t>, è cresciuto/rimasto stabile</w:t>
      </w:r>
      <w:r>
        <w:t xml:space="preserve"> rispetto agli anni precedenti. </w:t>
      </w:r>
    </w:p>
    <w:p w:rsidR="00667203" w:rsidRDefault="00667203" w:rsidP="002B7D80">
      <w:pPr>
        <w:spacing w:line="360" w:lineRule="auto"/>
        <w:jc w:val="both"/>
      </w:pPr>
      <w:r>
        <w:lastRenderedPageBreak/>
        <w:t>Questo a testimonianza che l’impegno profuso da</w:t>
      </w:r>
      <w:r w:rsidR="002B7D80">
        <w:t>lla Cooperativa</w:t>
      </w:r>
      <w:r>
        <w:t xml:space="preserve"> sollecita la comunità a prendere parte ad attività</w:t>
      </w:r>
      <w:r w:rsidR="002B7D80">
        <w:t xml:space="preserve"> sociali</w:t>
      </w:r>
      <w:r>
        <w:t>.</w:t>
      </w:r>
      <w:r w:rsidRPr="00F34457">
        <w:t>Nel 2020 l</w:t>
      </w:r>
      <w:r w:rsidR="002B7D80">
        <w:t>a Cooperativa</w:t>
      </w:r>
      <w:r w:rsidRPr="00F34457">
        <w:t xml:space="preserve"> ha avuto </w:t>
      </w:r>
      <w:r w:rsidR="002B7D80">
        <w:rPr>
          <w:highlight w:val="yellow"/>
        </w:rPr>
        <w:t xml:space="preserve">tre </w:t>
      </w:r>
      <w:r w:rsidR="003F1457">
        <w:rPr>
          <w:highlight w:val="yellow"/>
        </w:rPr>
        <w:t xml:space="preserve">soci </w:t>
      </w:r>
      <w:r w:rsidR="002B7D80">
        <w:rPr>
          <w:highlight w:val="yellow"/>
        </w:rPr>
        <w:t>volontari</w:t>
      </w:r>
      <w:r w:rsidRPr="00F34457">
        <w:t>.</w:t>
      </w:r>
    </w:p>
    <w:p w:rsidR="00667203" w:rsidRDefault="00667203" w:rsidP="00667203"/>
    <w:p w:rsidR="00667203" w:rsidRDefault="00667203" w:rsidP="00667203"/>
    <w:p w:rsidR="00667203" w:rsidRDefault="00667203" w:rsidP="00667203">
      <w:r>
        <w:t>Le qualifiche dei nostri Volontari:</w:t>
      </w:r>
    </w:p>
    <w:tbl>
      <w:tblPr>
        <w:tblStyle w:val="Grigliatabella"/>
        <w:tblW w:w="0" w:type="auto"/>
        <w:tblLook w:val="04A0"/>
      </w:tblPr>
      <w:tblGrid>
        <w:gridCol w:w="1193"/>
        <w:gridCol w:w="919"/>
      </w:tblGrid>
      <w:tr w:rsidR="00667203" w:rsidRPr="009F2CB7" w:rsidTr="00735C9D">
        <w:tc>
          <w:tcPr>
            <w:tcW w:w="9628" w:type="dxa"/>
            <w:gridSpan w:val="2"/>
          </w:tcPr>
          <w:p w:rsidR="00667203" w:rsidRPr="00E010F1" w:rsidRDefault="00667203" w:rsidP="00735C9D">
            <w:pPr>
              <w:spacing w:line="360" w:lineRule="auto"/>
              <w:jc w:val="center"/>
              <w:rPr>
                <w:b/>
                <w:color w:val="000000" w:themeColor="text1"/>
              </w:rPr>
            </w:pPr>
            <w:r w:rsidRPr="00E010F1">
              <w:rPr>
                <w:b/>
                <w:color w:val="000000" w:themeColor="text1"/>
                <w:sz w:val="28"/>
              </w:rPr>
              <w:t>QUALIFICHE VOLONTARI</w:t>
            </w:r>
          </w:p>
        </w:tc>
      </w:tr>
      <w:tr w:rsidR="00667203" w:rsidRPr="009F2CB7" w:rsidTr="00735C9D">
        <w:tc>
          <w:tcPr>
            <w:tcW w:w="4814" w:type="dxa"/>
            <w:shd w:val="clear" w:color="auto" w:fill="auto"/>
          </w:tcPr>
          <w:p w:rsidR="00667203" w:rsidRPr="00E010F1" w:rsidRDefault="00667203" w:rsidP="00735C9D">
            <w:pPr>
              <w:spacing w:line="480" w:lineRule="auto"/>
              <w:jc w:val="center"/>
              <w:rPr>
                <w:b/>
                <w:i/>
                <w:color w:val="000000" w:themeColor="text1"/>
                <w:sz w:val="24"/>
              </w:rPr>
            </w:pPr>
          </w:p>
        </w:tc>
        <w:tc>
          <w:tcPr>
            <w:tcW w:w="4814" w:type="dxa"/>
            <w:shd w:val="clear" w:color="auto" w:fill="auto"/>
          </w:tcPr>
          <w:p w:rsidR="00667203" w:rsidRPr="00E010F1" w:rsidRDefault="00667203" w:rsidP="00735C9D">
            <w:pPr>
              <w:spacing w:line="480" w:lineRule="auto"/>
              <w:jc w:val="center"/>
              <w:rPr>
                <w:color w:val="000000" w:themeColor="text1"/>
                <w:sz w:val="24"/>
              </w:rPr>
            </w:pPr>
          </w:p>
        </w:tc>
      </w:tr>
      <w:tr w:rsidR="00667203" w:rsidRPr="009F2CB7" w:rsidTr="00735C9D">
        <w:tc>
          <w:tcPr>
            <w:tcW w:w="4814" w:type="dxa"/>
            <w:shd w:val="clear" w:color="auto" w:fill="auto"/>
          </w:tcPr>
          <w:p w:rsidR="00667203" w:rsidRPr="00E010F1" w:rsidRDefault="00667203" w:rsidP="00735C9D">
            <w:pPr>
              <w:spacing w:line="480" w:lineRule="auto"/>
              <w:jc w:val="center"/>
              <w:rPr>
                <w:b/>
                <w:i/>
                <w:color w:val="000000" w:themeColor="text1"/>
                <w:sz w:val="24"/>
              </w:rPr>
            </w:pPr>
          </w:p>
        </w:tc>
        <w:tc>
          <w:tcPr>
            <w:tcW w:w="4814" w:type="dxa"/>
            <w:shd w:val="clear" w:color="auto" w:fill="auto"/>
          </w:tcPr>
          <w:p w:rsidR="00667203" w:rsidRPr="00E010F1" w:rsidRDefault="00667203" w:rsidP="00735C9D">
            <w:pPr>
              <w:spacing w:line="480" w:lineRule="auto"/>
              <w:jc w:val="center"/>
              <w:rPr>
                <w:color w:val="000000" w:themeColor="text1"/>
                <w:sz w:val="24"/>
              </w:rPr>
            </w:pPr>
          </w:p>
        </w:tc>
      </w:tr>
    </w:tbl>
    <w:p w:rsidR="00667203" w:rsidRDefault="00667203" w:rsidP="00667203">
      <w:pPr>
        <w:spacing w:line="360" w:lineRule="auto"/>
        <w:rPr>
          <w:sz w:val="24"/>
        </w:rPr>
      </w:pPr>
    </w:p>
    <w:p w:rsidR="00667203" w:rsidRDefault="00667203" w:rsidP="00667203">
      <w:pPr>
        <w:spacing w:line="360" w:lineRule="auto"/>
        <w:rPr>
          <w:sz w:val="24"/>
        </w:rPr>
      </w:pPr>
      <w:r w:rsidRPr="000F128F">
        <w:rPr>
          <w:sz w:val="24"/>
        </w:rPr>
        <w:t xml:space="preserve">I nostri volontari percepiscono </w:t>
      </w:r>
      <w:r w:rsidR="002B7D80">
        <w:rPr>
          <w:sz w:val="24"/>
        </w:rPr>
        <w:t>alcun rimborso spese per l’attività volontaria svolta.</w:t>
      </w:r>
    </w:p>
    <w:p w:rsidR="002B7D80" w:rsidRPr="000F128F" w:rsidRDefault="002B7D80" w:rsidP="00667203">
      <w:pPr>
        <w:spacing w:line="360" w:lineRule="auto"/>
        <w:rPr>
          <w:sz w:val="24"/>
        </w:rPr>
      </w:pPr>
    </w:p>
    <w:p w:rsidR="00667203" w:rsidRDefault="00667203" w:rsidP="00667203"/>
    <w:p w:rsidR="002B7D80" w:rsidRDefault="002B7D80" w:rsidP="00667203">
      <w:r>
        <w:rPr>
          <w:noProof/>
          <w:lang w:eastAsia="it-IT"/>
        </w:rPr>
        <w:drawing>
          <wp:anchor distT="0" distB="0" distL="114300" distR="114300" simplePos="0" relativeHeight="251680768" behindDoc="0" locked="0" layoutInCell="1" allowOverlap="1">
            <wp:simplePos x="0" y="0"/>
            <wp:positionH relativeFrom="margin">
              <wp:posOffset>1318260</wp:posOffset>
            </wp:positionH>
            <wp:positionV relativeFrom="margin">
              <wp:posOffset>833120</wp:posOffset>
            </wp:positionV>
            <wp:extent cx="3228975" cy="2428875"/>
            <wp:effectExtent l="0" t="0" r="9525" b="9525"/>
            <wp:wrapSquare wrapText="bothSides"/>
            <wp:docPr id="10" name="Gra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p w:rsidR="002B7D80" w:rsidRDefault="002B7D80" w:rsidP="00667203"/>
    <w:p w:rsidR="002B7D80" w:rsidRDefault="002B7D80" w:rsidP="00667203"/>
    <w:p w:rsidR="002B7D80" w:rsidRDefault="002B7D80" w:rsidP="00667203"/>
    <w:p w:rsidR="002B7D80" w:rsidRDefault="002B7D80" w:rsidP="00667203"/>
    <w:p w:rsidR="002B7D80" w:rsidRDefault="002B7D80" w:rsidP="00667203"/>
    <w:p w:rsidR="002B7D80" w:rsidRDefault="002B7D80" w:rsidP="00667203"/>
    <w:p w:rsidR="002B7D80" w:rsidRDefault="002B7D80" w:rsidP="00667203"/>
    <w:p w:rsidR="002B7D80" w:rsidRPr="00667203" w:rsidRDefault="002B7D80" w:rsidP="00667203"/>
    <w:p w:rsidR="00826F60" w:rsidRDefault="00826F60" w:rsidP="00826F60">
      <w:pPr>
        <w:spacing w:line="360" w:lineRule="auto"/>
        <w:jc w:val="center"/>
        <w:rPr>
          <w:rFonts w:ascii="Open Sans" w:hAnsi="Open Sans" w:cs="Open Sans"/>
          <w:i/>
          <w:sz w:val="24"/>
        </w:rPr>
      </w:pPr>
    </w:p>
    <w:p w:rsidR="00826F60" w:rsidRDefault="00826F60" w:rsidP="00826F60">
      <w:pPr>
        <w:spacing w:line="360" w:lineRule="auto"/>
        <w:jc w:val="center"/>
        <w:rPr>
          <w:rFonts w:ascii="Open Sans" w:hAnsi="Open Sans" w:cs="Open Sans"/>
          <w:i/>
          <w:sz w:val="24"/>
        </w:rPr>
      </w:pPr>
    </w:p>
    <w:p w:rsidR="005836D6" w:rsidRDefault="00826F60" w:rsidP="00826F60">
      <w:pPr>
        <w:spacing w:line="360" w:lineRule="auto"/>
        <w:jc w:val="center"/>
        <w:rPr>
          <w:rFonts w:ascii="Open Sans" w:hAnsi="Open Sans" w:cs="Open Sans"/>
          <w:i/>
        </w:rPr>
      </w:pPr>
      <w:r>
        <w:rPr>
          <w:rFonts w:ascii="Open Sans" w:hAnsi="Open Sans" w:cs="Open Sans"/>
          <w:i/>
          <w:sz w:val="24"/>
        </w:rPr>
        <w:t>……</w:t>
      </w:r>
      <w:r w:rsidR="005836D6" w:rsidRPr="00D926BD">
        <w:rPr>
          <w:rFonts w:ascii="Open Sans" w:hAnsi="Open Sans" w:cs="Open Sans"/>
          <w:i/>
          <w:sz w:val="24"/>
        </w:rPr>
        <w:t>I membri del Consiglio</w:t>
      </w:r>
      <w:r w:rsidR="005836D6">
        <w:rPr>
          <w:rFonts w:ascii="Open Sans" w:hAnsi="Open Sans" w:cs="Open Sans"/>
          <w:i/>
          <w:sz w:val="24"/>
        </w:rPr>
        <w:t xml:space="preserve"> di Amministrazione</w:t>
      </w:r>
      <w:r w:rsidR="005836D6" w:rsidRPr="00D926BD">
        <w:rPr>
          <w:rFonts w:ascii="Open Sans" w:hAnsi="Open Sans" w:cs="Open Sans"/>
          <w:i/>
          <w:sz w:val="24"/>
        </w:rPr>
        <w:t xml:space="preserve"> non hanno ricevuto nel 2020 alcun compenso per la carica </w:t>
      </w:r>
      <w:r>
        <w:rPr>
          <w:rFonts w:ascii="Open Sans" w:hAnsi="Open Sans" w:cs="Open Sans"/>
          <w:i/>
          <w:sz w:val="24"/>
        </w:rPr>
        <w:t>sociale</w:t>
      </w:r>
      <w:r w:rsidR="005836D6" w:rsidRPr="00D926BD">
        <w:rPr>
          <w:rFonts w:ascii="Open Sans" w:hAnsi="Open Sans" w:cs="Open Sans"/>
          <w:i/>
          <w:sz w:val="24"/>
        </w:rPr>
        <w:t xml:space="preserve"> ricoperta, questo perché le cariche sono svolte a titolo gratuito, per volontà dei </w:t>
      </w:r>
      <w:r>
        <w:rPr>
          <w:rFonts w:ascii="Open Sans" w:hAnsi="Open Sans" w:cs="Open Sans"/>
          <w:i/>
          <w:sz w:val="24"/>
        </w:rPr>
        <w:t>C</w:t>
      </w:r>
      <w:r w:rsidR="005836D6" w:rsidRPr="00D926BD">
        <w:rPr>
          <w:rFonts w:ascii="Open Sans" w:hAnsi="Open Sans" w:cs="Open Sans"/>
          <w:i/>
          <w:sz w:val="24"/>
        </w:rPr>
        <w:t>onsiglieri di non distogliere risorse dal perseguimento d</w:t>
      </w:r>
      <w:r>
        <w:rPr>
          <w:rFonts w:ascii="Open Sans" w:hAnsi="Open Sans" w:cs="Open Sans"/>
          <w:i/>
          <w:sz w:val="24"/>
        </w:rPr>
        <w:t>e</w:t>
      </w:r>
      <w:r w:rsidR="005836D6" w:rsidRPr="00D926BD">
        <w:rPr>
          <w:rFonts w:ascii="Open Sans" w:hAnsi="Open Sans" w:cs="Open Sans"/>
          <w:i/>
          <w:sz w:val="24"/>
        </w:rPr>
        <w:t>l bene comune</w:t>
      </w:r>
      <w:r>
        <w:rPr>
          <w:rFonts w:ascii="Open Sans" w:hAnsi="Open Sans" w:cs="Open Sans"/>
          <w:i/>
          <w:sz w:val="24"/>
        </w:rPr>
        <w:t>……</w:t>
      </w:r>
    </w:p>
    <w:p w:rsidR="000F128F" w:rsidRDefault="000F128F" w:rsidP="00352C5A">
      <w:pPr>
        <w:spacing w:line="360" w:lineRule="auto"/>
      </w:pPr>
    </w:p>
    <w:p w:rsidR="003E63F9" w:rsidRDefault="003E63F9" w:rsidP="00F26ABE"/>
    <w:p w:rsidR="003E63F9" w:rsidRDefault="003E63F9" w:rsidP="00F26ABE"/>
    <w:p w:rsidR="005836D6" w:rsidRDefault="005836D6" w:rsidP="00F26ABE"/>
    <w:p w:rsidR="003E63F9" w:rsidRDefault="003E63F9" w:rsidP="00F26ABE"/>
    <w:p w:rsidR="00AF216B" w:rsidRDefault="00AF216B" w:rsidP="00F26ABE"/>
    <w:p w:rsidR="00AF216B" w:rsidRDefault="00AF216B" w:rsidP="00F26ABE"/>
    <w:p w:rsidR="00AF216B" w:rsidRDefault="00AF216B" w:rsidP="00F26ABE"/>
    <w:p w:rsidR="00AF216B" w:rsidRDefault="00AF216B" w:rsidP="00F26ABE"/>
    <w:p w:rsidR="00AF216B" w:rsidRDefault="00AF216B" w:rsidP="00F26ABE"/>
    <w:p w:rsidR="003F1457" w:rsidRDefault="003F1457" w:rsidP="00F26ABE"/>
    <w:p w:rsidR="00AF216B" w:rsidRDefault="00AF216B" w:rsidP="00F26ABE"/>
    <w:p w:rsidR="00AF216B" w:rsidRDefault="00AF216B" w:rsidP="00F26ABE"/>
    <w:p w:rsidR="00F26ABE" w:rsidRDefault="00F26ABE" w:rsidP="006A09DB">
      <w:pPr>
        <w:pStyle w:val="Titolo1"/>
        <w:rPr>
          <w:b/>
          <w:i/>
        </w:rPr>
      </w:pPr>
      <w:bookmarkStart w:id="24" w:name="_Toc76636349"/>
      <w:r w:rsidRPr="00097EC2">
        <w:rPr>
          <w:b/>
          <w:i/>
        </w:rPr>
        <w:t>6</w:t>
      </w:r>
      <w:r w:rsidR="008338B2">
        <w:rPr>
          <w:b/>
          <w:i/>
        </w:rPr>
        <w:t xml:space="preserve"> GLI </w:t>
      </w:r>
      <w:r w:rsidRPr="00097EC2">
        <w:rPr>
          <w:b/>
          <w:i/>
        </w:rPr>
        <w:t xml:space="preserve">OBIETTIVI E </w:t>
      </w:r>
      <w:r w:rsidR="008338B2">
        <w:rPr>
          <w:b/>
          <w:i/>
        </w:rPr>
        <w:t xml:space="preserve">LE </w:t>
      </w:r>
      <w:r w:rsidRPr="00097EC2">
        <w:rPr>
          <w:b/>
          <w:i/>
        </w:rPr>
        <w:t>ATTIVITA’ DELL</w:t>
      </w:r>
      <w:r w:rsidR="008338B2">
        <w:rPr>
          <w:b/>
          <w:i/>
        </w:rPr>
        <w:t>A SCUOLA</w:t>
      </w:r>
      <w:bookmarkEnd w:id="24"/>
    </w:p>
    <w:p w:rsidR="008338B2" w:rsidRDefault="008338B2" w:rsidP="008338B2"/>
    <w:p w:rsidR="008338B2" w:rsidRPr="00A0175C" w:rsidRDefault="00A0175C" w:rsidP="00A0175C">
      <w:pPr>
        <w:pStyle w:val="Titolo2"/>
        <w:rPr>
          <w:i/>
          <w:sz w:val="28"/>
        </w:rPr>
      </w:pPr>
      <w:bookmarkStart w:id="25" w:name="_Toc76636350"/>
      <w:r w:rsidRPr="00A0175C">
        <w:rPr>
          <w:i/>
          <w:sz w:val="28"/>
        </w:rPr>
        <w:t>6.1 I Nostri Alunni</w:t>
      </w:r>
      <w:bookmarkEnd w:id="25"/>
    </w:p>
    <w:p w:rsidR="00AF216B" w:rsidRDefault="00AF216B" w:rsidP="00AF216B"/>
    <w:p w:rsidR="00A0175C" w:rsidRDefault="00A0175C" w:rsidP="00A0175C">
      <w:pPr>
        <w:spacing w:line="360" w:lineRule="auto"/>
        <w:jc w:val="both"/>
        <w:rPr>
          <w:sz w:val="24"/>
        </w:rPr>
      </w:pPr>
      <w:r w:rsidRPr="00A0175C">
        <w:rPr>
          <w:sz w:val="24"/>
        </w:rPr>
        <w:t xml:space="preserve">La </w:t>
      </w:r>
      <w:r w:rsidR="00735C9D">
        <w:rPr>
          <w:sz w:val="24"/>
        </w:rPr>
        <w:t>Scuola dell’Infanzia Pagani</w:t>
      </w:r>
      <w:r w:rsidRPr="00A0175C">
        <w:rPr>
          <w:sz w:val="24"/>
        </w:rPr>
        <w:t xml:space="preserve">, negli anni ha rivolto la sua attenzione nella formazione pre-scolastica, </w:t>
      </w:r>
      <w:r w:rsidR="005C1096">
        <w:rPr>
          <w:sz w:val="24"/>
        </w:rPr>
        <w:t xml:space="preserve">e si </w:t>
      </w:r>
      <w:r w:rsidRPr="00A0175C">
        <w:rPr>
          <w:sz w:val="24"/>
        </w:rPr>
        <w:t>specia</w:t>
      </w:r>
      <w:r w:rsidR="00735C9D">
        <w:rPr>
          <w:sz w:val="24"/>
        </w:rPr>
        <w:t>lizz</w:t>
      </w:r>
      <w:r w:rsidR="005C1096">
        <w:rPr>
          <w:sz w:val="24"/>
        </w:rPr>
        <w:t>ata</w:t>
      </w:r>
      <w:r w:rsidR="00735C9D">
        <w:rPr>
          <w:sz w:val="24"/>
        </w:rPr>
        <w:t xml:space="preserve"> nella fase iniziale dell’istruzione dei bambini</w:t>
      </w:r>
      <w:r w:rsidR="005C1096">
        <w:rPr>
          <w:sz w:val="24"/>
        </w:rPr>
        <w:t>.</w:t>
      </w:r>
    </w:p>
    <w:p w:rsidR="00735C9D" w:rsidRPr="00A0175C" w:rsidRDefault="00735C9D" w:rsidP="00A0175C">
      <w:pPr>
        <w:spacing w:line="360" w:lineRule="auto"/>
        <w:jc w:val="both"/>
        <w:rPr>
          <w:sz w:val="24"/>
        </w:rPr>
      </w:pPr>
      <w:r>
        <w:rPr>
          <w:noProof/>
          <w:sz w:val="24"/>
          <w:lang w:eastAsia="it-IT"/>
        </w:rPr>
        <w:lastRenderedPageBreak/>
        <w:drawing>
          <wp:anchor distT="0" distB="0" distL="114300" distR="114300" simplePos="0" relativeHeight="251674624" behindDoc="0" locked="0" layoutInCell="1" allowOverlap="1">
            <wp:simplePos x="0" y="0"/>
            <wp:positionH relativeFrom="margin">
              <wp:posOffset>856615</wp:posOffset>
            </wp:positionH>
            <wp:positionV relativeFrom="margin">
              <wp:posOffset>1732915</wp:posOffset>
            </wp:positionV>
            <wp:extent cx="4407535" cy="5876925"/>
            <wp:effectExtent l="0" t="0" r="0" b="952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to aaaaa.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07535" cy="5876925"/>
                    </a:xfrm>
                    <a:prstGeom prst="rect">
                      <a:avLst/>
                    </a:prstGeom>
                    <a:ln>
                      <a:noFill/>
                    </a:ln>
                    <a:effectLst>
                      <a:softEdge rad="112500"/>
                    </a:effectLst>
                  </pic:spPr>
                </pic:pic>
              </a:graphicData>
            </a:graphic>
          </wp:anchor>
        </w:drawing>
      </w: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Default="005C1096" w:rsidP="003B1471">
      <w:pPr>
        <w:spacing w:line="276" w:lineRule="auto"/>
        <w:rPr>
          <w:highlight w:val="yellow"/>
        </w:rPr>
      </w:pPr>
    </w:p>
    <w:p w:rsidR="005C1096" w:rsidRPr="00716487" w:rsidRDefault="005C1096" w:rsidP="005C1096">
      <w:pPr>
        <w:spacing w:line="360" w:lineRule="auto"/>
        <w:rPr>
          <w:sz w:val="24"/>
        </w:rPr>
      </w:pPr>
      <w:r w:rsidRPr="00716487">
        <w:rPr>
          <w:sz w:val="24"/>
        </w:rPr>
        <w:t xml:space="preserve">Rappresentando il primo step nell’istruzione scolastica dei bambini, la scuola da sempre opera, facendo propri i principi pedagogici e svolge l’attività in modo da consentire il pieno sviluppo dei bambini, dalla loro capacità di apprendimento, alla loro creatività, alla capacità di relazionarsi con gli altri, in modo da accrescere le </w:t>
      </w:r>
      <w:r w:rsidR="001611D1" w:rsidRPr="00716487">
        <w:rPr>
          <w:sz w:val="24"/>
        </w:rPr>
        <w:t>loro potenzialità.</w:t>
      </w:r>
    </w:p>
    <w:p w:rsidR="001611D1" w:rsidRDefault="001611D1" w:rsidP="005C1096">
      <w:pPr>
        <w:spacing w:line="360" w:lineRule="auto"/>
      </w:pPr>
    </w:p>
    <w:p w:rsidR="001611D1" w:rsidRPr="000827D9" w:rsidRDefault="001611D1" w:rsidP="000827D9">
      <w:pPr>
        <w:spacing w:line="360" w:lineRule="auto"/>
        <w:ind w:firstLine="708"/>
        <w:rPr>
          <w:i/>
          <w:sz w:val="24"/>
        </w:rPr>
      </w:pPr>
      <w:r w:rsidRPr="000827D9">
        <w:rPr>
          <w:i/>
          <w:sz w:val="24"/>
        </w:rPr>
        <w:t>L’operato svolto negli anni ha consolidato la realtà scolastica nel territorio del Comune di Nardò, diventando punto di riferimento per molti genitori e famiglie</w:t>
      </w:r>
      <w:r w:rsidR="00E707FB">
        <w:rPr>
          <w:i/>
          <w:sz w:val="24"/>
        </w:rPr>
        <w:t xml:space="preserve">, </w:t>
      </w:r>
      <w:r w:rsidR="0091725F">
        <w:rPr>
          <w:i/>
          <w:sz w:val="24"/>
        </w:rPr>
        <w:t>tant’è che l’utenza della scuola è prettamente locale</w:t>
      </w:r>
      <w:r w:rsidRPr="000827D9">
        <w:rPr>
          <w:i/>
          <w:sz w:val="24"/>
        </w:rPr>
        <w:t>.</w:t>
      </w:r>
    </w:p>
    <w:p w:rsidR="001611D1" w:rsidRDefault="001611D1" w:rsidP="005C1096">
      <w:pPr>
        <w:spacing w:line="360" w:lineRule="auto"/>
      </w:pPr>
    </w:p>
    <w:p w:rsidR="00501F42" w:rsidRDefault="001611D1" w:rsidP="005C1096">
      <w:pPr>
        <w:spacing w:line="360" w:lineRule="auto"/>
        <w:rPr>
          <w:b/>
          <w:i/>
          <w:color w:val="00B0F0"/>
          <w:sz w:val="28"/>
        </w:rPr>
      </w:pPr>
      <w:r w:rsidRPr="001611D1">
        <w:rPr>
          <w:i/>
          <w:color w:val="00B0F0"/>
          <w:sz w:val="28"/>
        </w:rPr>
        <w:t xml:space="preserve">Nell’anno 2020 la Scuola ha avuto un’unica sezione di scuola dell’Infanzia con </w:t>
      </w:r>
      <w:r w:rsidRPr="001611D1">
        <w:rPr>
          <w:b/>
          <w:i/>
          <w:color w:val="00B0F0"/>
          <w:sz w:val="28"/>
        </w:rPr>
        <w:t>17 bambini</w:t>
      </w:r>
    </w:p>
    <w:p w:rsidR="0022788A" w:rsidRDefault="0022788A" w:rsidP="005C1096">
      <w:pPr>
        <w:spacing w:line="360" w:lineRule="auto"/>
        <w:rPr>
          <w:b/>
          <w:i/>
          <w:color w:val="00B0F0"/>
          <w:sz w:val="28"/>
        </w:rPr>
      </w:pPr>
      <w:r>
        <w:rPr>
          <w:b/>
          <w:i/>
          <w:noProof/>
          <w:color w:val="00B0F0"/>
          <w:sz w:val="28"/>
          <w:lang w:eastAsia="it-IT"/>
        </w:rPr>
        <w:drawing>
          <wp:anchor distT="0" distB="0" distL="114300" distR="114300" simplePos="0" relativeHeight="251675648" behindDoc="0" locked="0" layoutInCell="1" allowOverlap="1">
            <wp:simplePos x="0" y="0"/>
            <wp:positionH relativeFrom="margin">
              <wp:posOffset>88265</wp:posOffset>
            </wp:positionH>
            <wp:positionV relativeFrom="margin">
              <wp:posOffset>3032176</wp:posOffset>
            </wp:positionV>
            <wp:extent cx="5925185" cy="3657600"/>
            <wp:effectExtent l="0" t="0" r="18415" b="0"/>
            <wp:wrapSquare wrapText="bothSides"/>
            <wp:docPr id="8" name="Gra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p w:rsidR="00501F42" w:rsidRDefault="00501F42" w:rsidP="005C1096">
      <w:pPr>
        <w:spacing w:line="360" w:lineRule="auto"/>
        <w:rPr>
          <w:b/>
          <w:i/>
          <w:color w:val="00B0F0"/>
          <w:sz w:val="28"/>
        </w:rPr>
      </w:pPr>
    </w:p>
    <w:p w:rsidR="001611D1" w:rsidRPr="0059410C" w:rsidRDefault="001611D1" w:rsidP="005C1096">
      <w:pPr>
        <w:spacing w:line="360" w:lineRule="auto"/>
        <w:rPr>
          <w:b/>
          <w:i/>
          <w:color w:val="00B0F0"/>
          <w:sz w:val="28"/>
        </w:rPr>
      </w:pPr>
    </w:p>
    <w:p w:rsidR="00716487" w:rsidRDefault="00716487" w:rsidP="005C1096">
      <w:pPr>
        <w:spacing w:line="360" w:lineRule="auto"/>
      </w:pPr>
    </w:p>
    <w:p w:rsidR="00716487" w:rsidRDefault="00716487" w:rsidP="005C1096">
      <w:pPr>
        <w:spacing w:line="360" w:lineRule="auto"/>
      </w:pPr>
    </w:p>
    <w:p w:rsidR="0091725F" w:rsidRDefault="0091725F" w:rsidP="005C1096">
      <w:pPr>
        <w:spacing w:line="360" w:lineRule="auto"/>
      </w:pPr>
    </w:p>
    <w:p w:rsidR="0059410C" w:rsidRPr="00716487" w:rsidRDefault="00716487" w:rsidP="005C1096">
      <w:pPr>
        <w:spacing w:line="360" w:lineRule="auto"/>
        <w:rPr>
          <w:sz w:val="24"/>
        </w:rPr>
      </w:pPr>
      <w:r w:rsidRPr="00716487">
        <w:rPr>
          <w:sz w:val="24"/>
        </w:rPr>
        <w:lastRenderedPageBreak/>
        <w:t>Trattandosi di Scuola dell’Infanzia e avendo un piano formativo su base triennale il numero degli alunni che fruiscono dei servizi della Cooperativa è rimasto invariato.</w:t>
      </w:r>
    </w:p>
    <w:p w:rsidR="005C1096" w:rsidRDefault="005C1096" w:rsidP="005C1096">
      <w:pPr>
        <w:spacing w:line="360" w:lineRule="auto"/>
      </w:pPr>
    </w:p>
    <w:p w:rsidR="00F53D7F" w:rsidRDefault="00F53D7F" w:rsidP="005C1096">
      <w:pPr>
        <w:spacing w:line="360" w:lineRule="auto"/>
      </w:pPr>
    </w:p>
    <w:p w:rsidR="005C1096" w:rsidRDefault="0091725F" w:rsidP="005C1096">
      <w:pPr>
        <w:spacing w:line="360" w:lineRule="auto"/>
      </w:pPr>
      <w:r>
        <w:rPr>
          <w:noProof/>
          <w:lang w:eastAsia="it-IT"/>
        </w:rPr>
        <w:drawing>
          <wp:anchor distT="0" distB="0" distL="114300" distR="114300" simplePos="0" relativeHeight="251676672" behindDoc="0" locked="0" layoutInCell="1" allowOverlap="1">
            <wp:simplePos x="0" y="0"/>
            <wp:positionH relativeFrom="margin">
              <wp:posOffset>316865</wp:posOffset>
            </wp:positionH>
            <wp:positionV relativeFrom="margin">
              <wp:posOffset>1943954</wp:posOffset>
            </wp:positionV>
            <wp:extent cx="5486400" cy="3200400"/>
            <wp:effectExtent l="0" t="0" r="0" b="0"/>
            <wp:wrapSquare wrapText="bothSides"/>
            <wp:docPr id="9" name="Gra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p w:rsidR="003247F3" w:rsidRDefault="003247F3" w:rsidP="003247F3">
      <w:pPr>
        <w:spacing w:line="360" w:lineRule="auto"/>
        <w:rPr>
          <w:i/>
          <w:sz w:val="24"/>
        </w:rPr>
      </w:pPr>
    </w:p>
    <w:p w:rsidR="0091725F" w:rsidRDefault="0091725F" w:rsidP="003247F3">
      <w:pPr>
        <w:spacing w:line="360" w:lineRule="auto"/>
        <w:rPr>
          <w:i/>
          <w:sz w:val="24"/>
        </w:rPr>
      </w:pPr>
    </w:p>
    <w:p w:rsidR="0091725F" w:rsidRDefault="0091725F" w:rsidP="003247F3">
      <w:pPr>
        <w:spacing w:line="360" w:lineRule="auto"/>
        <w:rPr>
          <w:i/>
          <w:sz w:val="24"/>
        </w:rPr>
      </w:pPr>
    </w:p>
    <w:p w:rsidR="005C1096" w:rsidRPr="003247F3" w:rsidRDefault="00E301E0" w:rsidP="003247F3">
      <w:pPr>
        <w:spacing w:line="360" w:lineRule="auto"/>
        <w:rPr>
          <w:i/>
          <w:sz w:val="24"/>
        </w:rPr>
      </w:pPr>
      <w:r w:rsidRPr="003247F3">
        <w:rPr>
          <w:i/>
          <w:sz w:val="24"/>
        </w:rPr>
        <w:t xml:space="preserve">La percentuale di incremento rispetto alla prima parte del triennio considerata è del </w:t>
      </w:r>
      <w:r w:rsidR="003247F3" w:rsidRPr="0091725F">
        <w:rPr>
          <w:b/>
          <w:i/>
          <w:sz w:val="32"/>
        </w:rPr>
        <w:t>21,43%</w:t>
      </w:r>
    </w:p>
    <w:p w:rsidR="005C1096" w:rsidRPr="005C1096" w:rsidRDefault="005C1096" w:rsidP="005C1096">
      <w:pPr>
        <w:spacing w:line="360" w:lineRule="auto"/>
      </w:pPr>
    </w:p>
    <w:p w:rsidR="00735C9D" w:rsidRDefault="00735C9D" w:rsidP="003B1471">
      <w:pPr>
        <w:spacing w:line="276" w:lineRule="auto"/>
        <w:rPr>
          <w:highlight w:val="yellow"/>
        </w:rPr>
      </w:pPr>
    </w:p>
    <w:p w:rsidR="00735C9D" w:rsidRDefault="00735C9D" w:rsidP="003B1471">
      <w:pPr>
        <w:spacing w:line="276" w:lineRule="auto"/>
        <w:rPr>
          <w:highlight w:val="yellow"/>
        </w:rPr>
      </w:pPr>
    </w:p>
    <w:p w:rsidR="00735C9D" w:rsidRDefault="00735C9D" w:rsidP="003B1471">
      <w:pPr>
        <w:spacing w:line="276" w:lineRule="auto"/>
        <w:rPr>
          <w:highlight w:val="yellow"/>
        </w:rPr>
      </w:pPr>
    </w:p>
    <w:p w:rsidR="00735C9D" w:rsidRDefault="00735C9D" w:rsidP="003B1471">
      <w:pPr>
        <w:spacing w:line="276" w:lineRule="auto"/>
        <w:rPr>
          <w:highlight w:val="yellow"/>
        </w:rPr>
      </w:pPr>
    </w:p>
    <w:p w:rsidR="002B7D80" w:rsidRDefault="002B7D80" w:rsidP="003B1471">
      <w:pPr>
        <w:spacing w:line="276" w:lineRule="auto"/>
        <w:rPr>
          <w:highlight w:val="yellow"/>
        </w:rPr>
      </w:pPr>
    </w:p>
    <w:p w:rsidR="00735C9D" w:rsidRDefault="00735C9D" w:rsidP="003B1471">
      <w:pPr>
        <w:spacing w:line="276" w:lineRule="auto"/>
        <w:rPr>
          <w:highlight w:val="yellow"/>
        </w:rPr>
      </w:pPr>
    </w:p>
    <w:p w:rsidR="00735C9D" w:rsidRDefault="00735C9D" w:rsidP="003B1471">
      <w:pPr>
        <w:spacing w:line="276" w:lineRule="auto"/>
        <w:rPr>
          <w:highlight w:val="yellow"/>
        </w:rPr>
      </w:pPr>
    </w:p>
    <w:p w:rsidR="00735C9D" w:rsidRPr="00CB5C69" w:rsidRDefault="0091725F" w:rsidP="0091725F">
      <w:pPr>
        <w:pStyle w:val="Titolo2"/>
        <w:rPr>
          <w:i/>
          <w:sz w:val="28"/>
          <w:highlight w:val="yellow"/>
        </w:rPr>
      </w:pPr>
      <w:bookmarkStart w:id="26" w:name="_Toc76636351"/>
      <w:r w:rsidRPr="00CB5C69">
        <w:rPr>
          <w:i/>
          <w:sz w:val="28"/>
        </w:rPr>
        <w:t>6.2 Le</w:t>
      </w:r>
      <w:r w:rsidR="00CB5C69" w:rsidRPr="00CB5C69">
        <w:rPr>
          <w:i/>
          <w:sz w:val="28"/>
        </w:rPr>
        <w:t xml:space="preserve"> Nostre</w:t>
      </w:r>
      <w:r w:rsidRPr="00CB5C69">
        <w:rPr>
          <w:i/>
          <w:sz w:val="28"/>
        </w:rPr>
        <w:t xml:space="preserve"> Attività</w:t>
      </w:r>
      <w:r w:rsidR="00D07353">
        <w:rPr>
          <w:i/>
          <w:sz w:val="28"/>
        </w:rPr>
        <w:t xml:space="preserve"> e gli obiettivi raggiunti</w:t>
      </w:r>
      <w:bookmarkEnd w:id="26"/>
    </w:p>
    <w:p w:rsidR="00CD4AA7" w:rsidRDefault="00CD4AA7" w:rsidP="003B1471">
      <w:pPr>
        <w:spacing w:line="276" w:lineRule="auto"/>
        <w:rPr>
          <w:highlight w:val="yellow"/>
        </w:rPr>
      </w:pPr>
    </w:p>
    <w:p w:rsidR="006345F2" w:rsidRDefault="006345F2" w:rsidP="00D07353">
      <w:pPr>
        <w:spacing w:line="360" w:lineRule="auto"/>
        <w:jc w:val="both"/>
        <w:rPr>
          <w:sz w:val="24"/>
        </w:rPr>
      </w:pPr>
      <w:r>
        <w:rPr>
          <w:sz w:val="24"/>
        </w:rPr>
        <w:t xml:space="preserve">La Scuola nella prima parte dell’anno </w:t>
      </w:r>
      <w:r w:rsidR="005017FF">
        <w:rPr>
          <w:sz w:val="24"/>
        </w:rPr>
        <w:t>ha portato a termine vari progetti e laboratori inizianti nel corso dell’anno precedente.</w:t>
      </w:r>
    </w:p>
    <w:p w:rsidR="00024BB2" w:rsidRDefault="00024BB2" w:rsidP="006345F2">
      <w:pPr>
        <w:spacing w:line="360" w:lineRule="auto"/>
        <w:rPr>
          <w:sz w:val="24"/>
        </w:rPr>
      </w:pPr>
      <w:r>
        <w:rPr>
          <w:noProof/>
          <w:sz w:val="24"/>
          <w:lang w:eastAsia="it-IT"/>
        </w:rPr>
        <w:drawing>
          <wp:anchor distT="0" distB="0" distL="114300" distR="114300" simplePos="0" relativeHeight="251677696" behindDoc="0" locked="0" layoutInCell="1" allowOverlap="1">
            <wp:simplePos x="0" y="0"/>
            <wp:positionH relativeFrom="margin">
              <wp:posOffset>0</wp:posOffset>
            </wp:positionH>
            <wp:positionV relativeFrom="margin">
              <wp:posOffset>1557020</wp:posOffset>
            </wp:positionV>
            <wp:extent cx="6120130" cy="4590415"/>
            <wp:effectExtent l="0" t="0" r="0" b="635"/>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to aaa.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20130" cy="4590415"/>
                    </a:xfrm>
                    <a:prstGeom prst="rect">
                      <a:avLst/>
                    </a:prstGeom>
                    <a:ln>
                      <a:noFill/>
                    </a:ln>
                    <a:effectLst>
                      <a:softEdge rad="112500"/>
                    </a:effectLst>
                  </pic:spPr>
                </pic:pic>
              </a:graphicData>
            </a:graphic>
          </wp:anchor>
        </w:drawing>
      </w:r>
    </w:p>
    <w:p w:rsidR="00024BB2" w:rsidRDefault="00024BB2" w:rsidP="006345F2">
      <w:pPr>
        <w:spacing w:line="360" w:lineRule="auto"/>
        <w:rPr>
          <w:sz w:val="24"/>
        </w:rPr>
      </w:pPr>
    </w:p>
    <w:p w:rsidR="005017FF" w:rsidRDefault="005017FF" w:rsidP="00D07353">
      <w:pPr>
        <w:spacing w:line="360" w:lineRule="auto"/>
        <w:jc w:val="both"/>
        <w:rPr>
          <w:sz w:val="24"/>
        </w:rPr>
      </w:pPr>
      <w:r>
        <w:rPr>
          <w:sz w:val="24"/>
        </w:rPr>
        <w:t>In particolare:</w:t>
      </w:r>
    </w:p>
    <w:p w:rsidR="005017FF" w:rsidRPr="005017FF" w:rsidRDefault="005017FF" w:rsidP="00D07353">
      <w:pPr>
        <w:pStyle w:val="Paragrafoelenco"/>
        <w:numPr>
          <w:ilvl w:val="0"/>
          <w:numId w:val="26"/>
        </w:numPr>
        <w:spacing w:line="360" w:lineRule="auto"/>
        <w:jc w:val="both"/>
        <w:rPr>
          <w:sz w:val="24"/>
        </w:rPr>
      </w:pPr>
      <w:r w:rsidRPr="005017FF">
        <w:rPr>
          <w:sz w:val="24"/>
        </w:rPr>
        <w:t xml:space="preserve">il </w:t>
      </w:r>
      <w:r w:rsidRPr="005017FF">
        <w:rPr>
          <w:b/>
          <w:i/>
          <w:sz w:val="24"/>
        </w:rPr>
        <w:t>Laboratorio Grafico-Pittorico</w:t>
      </w:r>
      <w:r>
        <w:rPr>
          <w:sz w:val="24"/>
        </w:rPr>
        <w:t>, volto a migliorare ed accrescere la creatività dei bambini</w:t>
      </w:r>
      <w:r w:rsidRPr="005017FF">
        <w:rPr>
          <w:sz w:val="24"/>
        </w:rPr>
        <w:t>;</w:t>
      </w:r>
    </w:p>
    <w:p w:rsidR="005017FF" w:rsidRDefault="005017FF" w:rsidP="00D07353">
      <w:pPr>
        <w:pStyle w:val="Paragrafoelenco"/>
        <w:numPr>
          <w:ilvl w:val="0"/>
          <w:numId w:val="26"/>
        </w:numPr>
        <w:spacing w:line="360" w:lineRule="auto"/>
        <w:jc w:val="both"/>
        <w:rPr>
          <w:sz w:val="24"/>
        </w:rPr>
      </w:pPr>
      <w:r>
        <w:rPr>
          <w:sz w:val="24"/>
        </w:rPr>
        <w:t xml:space="preserve">il </w:t>
      </w:r>
      <w:r w:rsidRPr="005017FF">
        <w:rPr>
          <w:b/>
          <w:i/>
          <w:sz w:val="24"/>
        </w:rPr>
        <w:t>Progetto “PSICOMOTRICIT</w:t>
      </w:r>
      <w:r w:rsidRPr="005017FF">
        <w:rPr>
          <w:rFonts w:cstheme="minorHAnsi"/>
          <w:b/>
          <w:i/>
          <w:sz w:val="24"/>
        </w:rPr>
        <w:t>Á</w:t>
      </w:r>
      <w:r>
        <w:rPr>
          <w:sz w:val="24"/>
        </w:rPr>
        <w:t>”, volto a migliorare la coordinazione motoria attraverso l’attività di motricità globale e motricità fine;</w:t>
      </w:r>
    </w:p>
    <w:p w:rsidR="005017FF" w:rsidRDefault="005017FF" w:rsidP="00D07353">
      <w:pPr>
        <w:pStyle w:val="Paragrafoelenco"/>
        <w:numPr>
          <w:ilvl w:val="0"/>
          <w:numId w:val="26"/>
        </w:numPr>
        <w:spacing w:line="360" w:lineRule="auto"/>
        <w:jc w:val="both"/>
        <w:rPr>
          <w:sz w:val="24"/>
        </w:rPr>
      </w:pPr>
      <w:r>
        <w:rPr>
          <w:sz w:val="24"/>
        </w:rPr>
        <w:t xml:space="preserve">il Laboratorio di </w:t>
      </w:r>
      <w:r w:rsidRPr="005017FF">
        <w:rPr>
          <w:b/>
          <w:sz w:val="24"/>
        </w:rPr>
        <w:t>Religione Cattolica</w:t>
      </w:r>
      <w:r>
        <w:rPr>
          <w:sz w:val="24"/>
        </w:rPr>
        <w:t>;</w:t>
      </w:r>
    </w:p>
    <w:p w:rsidR="005017FF" w:rsidRDefault="005017FF" w:rsidP="00D07353">
      <w:pPr>
        <w:pStyle w:val="Paragrafoelenco"/>
        <w:numPr>
          <w:ilvl w:val="0"/>
          <w:numId w:val="26"/>
        </w:numPr>
        <w:spacing w:line="360" w:lineRule="auto"/>
        <w:jc w:val="both"/>
        <w:rPr>
          <w:sz w:val="24"/>
        </w:rPr>
      </w:pPr>
      <w:r>
        <w:rPr>
          <w:sz w:val="24"/>
        </w:rPr>
        <w:t>e per gli alunni dell’ultimo anno i laboratori pomeridiani:</w:t>
      </w:r>
    </w:p>
    <w:p w:rsidR="005017FF" w:rsidRPr="005017FF" w:rsidRDefault="005017FF" w:rsidP="00D07353">
      <w:pPr>
        <w:pStyle w:val="Paragrafoelenco"/>
        <w:numPr>
          <w:ilvl w:val="1"/>
          <w:numId w:val="26"/>
        </w:numPr>
        <w:spacing w:line="360" w:lineRule="auto"/>
        <w:jc w:val="both"/>
        <w:rPr>
          <w:b/>
          <w:sz w:val="24"/>
        </w:rPr>
      </w:pPr>
      <w:r w:rsidRPr="005017FF">
        <w:rPr>
          <w:b/>
          <w:sz w:val="24"/>
        </w:rPr>
        <w:t>di inglese;</w:t>
      </w:r>
    </w:p>
    <w:p w:rsidR="005017FF" w:rsidRPr="005017FF" w:rsidRDefault="005017FF" w:rsidP="005017FF">
      <w:pPr>
        <w:pStyle w:val="Paragrafoelenco"/>
        <w:numPr>
          <w:ilvl w:val="1"/>
          <w:numId w:val="26"/>
        </w:numPr>
        <w:spacing w:line="360" w:lineRule="auto"/>
        <w:rPr>
          <w:b/>
          <w:sz w:val="24"/>
        </w:rPr>
      </w:pPr>
      <w:r w:rsidRPr="005017FF">
        <w:rPr>
          <w:b/>
          <w:sz w:val="24"/>
        </w:rPr>
        <w:lastRenderedPageBreak/>
        <w:t>di musica;</w:t>
      </w:r>
    </w:p>
    <w:p w:rsidR="005017FF" w:rsidRPr="005017FF" w:rsidRDefault="00024BB2" w:rsidP="005017FF">
      <w:pPr>
        <w:pStyle w:val="Paragrafoelenco"/>
        <w:numPr>
          <w:ilvl w:val="1"/>
          <w:numId w:val="26"/>
        </w:numPr>
        <w:spacing w:line="360" w:lineRule="auto"/>
        <w:rPr>
          <w:b/>
          <w:sz w:val="24"/>
        </w:rPr>
      </w:pPr>
      <w:r>
        <w:rPr>
          <w:noProof/>
          <w:sz w:val="24"/>
          <w:lang w:eastAsia="it-IT"/>
        </w:rPr>
        <w:drawing>
          <wp:anchor distT="0" distB="0" distL="114300" distR="114300" simplePos="0" relativeHeight="251678720" behindDoc="0" locked="0" layoutInCell="1" allowOverlap="1">
            <wp:simplePos x="0" y="0"/>
            <wp:positionH relativeFrom="margin">
              <wp:posOffset>1175385</wp:posOffset>
            </wp:positionH>
            <wp:positionV relativeFrom="margin">
              <wp:posOffset>-276860</wp:posOffset>
            </wp:positionV>
            <wp:extent cx="3762375" cy="6704330"/>
            <wp:effectExtent l="0" t="4127" r="5397" b="5398"/>
            <wp:wrapSquare wrapText="bothSides"/>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oto aa.JPG"/>
                    <pic:cNvPicPr/>
                  </pic:nvPicPr>
                  <pic:blipFill>
                    <a:blip r:embed="rId3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6200000">
                      <a:off x="0" y="0"/>
                      <a:ext cx="3762375" cy="6704330"/>
                    </a:xfrm>
                    <a:prstGeom prst="rect">
                      <a:avLst/>
                    </a:prstGeom>
                    <a:ln>
                      <a:noFill/>
                    </a:ln>
                    <a:effectLst>
                      <a:softEdge rad="112500"/>
                    </a:effectLst>
                  </pic:spPr>
                </pic:pic>
              </a:graphicData>
            </a:graphic>
          </wp:anchor>
        </w:drawing>
      </w:r>
      <w:r w:rsidR="005017FF" w:rsidRPr="005017FF">
        <w:rPr>
          <w:b/>
          <w:sz w:val="24"/>
        </w:rPr>
        <w:t>di lettura e letterine;</w:t>
      </w:r>
    </w:p>
    <w:p w:rsidR="005017FF" w:rsidRPr="005017FF" w:rsidRDefault="005017FF" w:rsidP="005017FF">
      <w:pPr>
        <w:pStyle w:val="Paragrafoelenco"/>
        <w:numPr>
          <w:ilvl w:val="1"/>
          <w:numId w:val="26"/>
        </w:numPr>
        <w:spacing w:line="360" w:lineRule="auto"/>
        <w:rPr>
          <w:b/>
          <w:sz w:val="24"/>
        </w:rPr>
      </w:pPr>
      <w:r w:rsidRPr="005017FF">
        <w:rPr>
          <w:b/>
          <w:sz w:val="24"/>
        </w:rPr>
        <w:t>Numeri Giochi e forme;</w:t>
      </w:r>
    </w:p>
    <w:p w:rsidR="005017FF" w:rsidRDefault="005017FF" w:rsidP="005017FF">
      <w:pPr>
        <w:pStyle w:val="Paragrafoelenco"/>
        <w:numPr>
          <w:ilvl w:val="1"/>
          <w:numId w:val="26"/>
        </w:numPr>
        <w:spacing w:line="360" w:lineRule="auto"/>
        <w:rPr>
          <w:sz w:val="24"/>
        </w:rPr>
      </w:pPr>
      <w:r w:rsidRPr="005017FF">
        <w:rPr>
          <w:b/>
          <w:sz w:val="24"/>
        </w:rPr>
        <w:t>Io Sono Unico e Speciale</w:t>
      </w:r>
      <w:r>
        <w:rPr>
          <w:sz w:val="24"/>
        </w:rPr>
        <w:t>.</w:t>
      </w:r>
    </w:p>
    <w:p w:rsidR="005017FF" w:rsidRDefault="005017FF" w:rsidP="005017FF">
      <w:pPr>
        <w:spacing w:line="360" w:lineRule="auto"/>
        <w:rPr>
          <w:sz w:val="24"/>
        </w:rPr>
      </w:pPr>
    </w:p>
    <w:p w:rsidR="00024BB2" w:rsidRDefault="00024BB2" w:rsidP="005017FF">
      <w:pPr>
        <w:spacing w:line="360" w:lineRule="auto"/>
        <w:rPr>
          <w:sz w:val="24"/>
        </w:rPr>
      </w:pPr>
    </w:p>
    <w:p w:rsidR="005017FF" w:rsidRPr="005017FF" w:rsidRDefault="005017FF" w:rsidP="00D07353">
      <w:pPr>
        <w:spacing w:line="360" w:lineRule="auto"/>
        <w:jc w:val="both"/>
        <w:rPr>
          <w:sz w:val="24"/>
        </w:rPr>
      </w:pPr>
      <w:r>
        <w:rPr>
          <w:sz w:val="24"/>
        </w:rPr>
        <w:t xml:space="preserve">Sono state effettuate </w:t>
      </w:r>
      <w:r w:rsidR="00024BB2">
        <w:rPr>
          <w:sz w:val="24"/>
        </w:rPr>
        <w:t xml:space="preserve">anche numerose uscite sul territorio legate ai progetti formativi, e per visitare mostre, concorsi e progetti esterni. </w:t>
      </w:r>
    </w:p>
    <w:p w:rsidR="00D07353" w:rsidRDefault="00D07353" w:rsidP="003B1471">
      <w:pPr>
        <w:spacing w:line="276" w:lineRule="auto"/>
      </w:pPr>
    </w:p>
    <w:p w:rsidR="00F4248C" w:rsidRDefault="00D07353" w:rsidP="00D07353">
      <w:pPr>
        <w:spacing w:line="360" w:lineRule="auto"/>
        <w:jc w:val="both"/>
        <w:rPr>
          <w:sz w:val="24"/>
        </w:rPr>
      </w:pPr>
      <w:r w:rsidRPr="00D07353">
        <w:rPr>
          <w:sz w:val="24"/>
        </w:rPr>
        <w:lastRenderedPageBreak/>
        <w:t>In seguito alla diffusione dell’emergenza sanitaria</w:t>
      </w:r>
      <w:r>
        <w:rPr>
          <w:sz w:val="24"/>
        </w:rPr>
        <w:t xml:space="preserve">, e ai protocolli di sicurezza per il contenimento del contagio </w:t>
      </w:r>
      <w:r w:rsidR="00441530" w:rsidRPr="00D07353">
        <w:rPr>
          <w:sz w:val="24"/>
        </w:rPr>
        <w:t>scuola</w:t>
      </w:r>
      <w:r>
        <w:rPr>
          <w:sz w:val="24"/>
        </w:rPr>
        <w:t xml:space="preserve">, non potendo operare in presenza, </w:t>
      </w:r>
      <w:r w:rsidR="00441530" w:rsidRPr="00D07353">
        <w:rPr>
          <w:sz w:val="24"/>
        </w:rPr>
        <w:t>ha svolto, in un determinato periodo</w:t>
      </w:r>
      <w:r>
        <w:rPr>
          <w:sz w:val="24"/>
        </w:rPr>
        <w:t xml:space="preserve">, da </w:t>
      </w:r>
      <w:r w:rsidR="00441530" w:rsidRPr="00D07353">
        <w:rPr>
          <w:sz w:val="24"/>
        </w:rPr>
        <w:t>marzo</w:t>
      </w:r>
      <w:r w:rsidR="00F4248C">
        <w:rPr>
          <w:sz w:val="24"/>
        </w:rPr>
        <w:t xml:space="preserve"> a </w:t>
      </w:r>
      <w:r w:rsidR="00441530" w:rsidRPr="00D07353">
        <w:rPr>
          <w:sz w:val="24"/>
        </w:rPr>
        <w:t xml:space="preserve">giugno, </w:t>
      </w:r>
      <w:r w:rsidR="00F4248C">
        <w:rPr>
          <w:sz w:val="24"/>
        </w:rPr>
        <w:t>l’</w:t>
      </w:r>
      <w:r w:rsidR="00441530" w:rsidRPr="00D07353">
        <w:rPr>
          <w:sz w:val="24"/>
        </w:rPr>
        <w:t>attività di didattica a distanza</w:t>
      </w:r>
      <w:r w:rsidR="00F4248C">
        <w:rPr>
          <w:sz w:val="24"/>
        </w:rPr>
        <w:t>.</w:t>
      </w:r>
    </w:p>
    <w:p w:rsidR="00CD4AA7" w:rsidRPr="00D07353" w:rsidRDefault="00F4248C" w:rsidP="00D07353">
      <w:pPr>
        <w:spacing w:line="360" w:lineRule="auto"/>
        <w:jc w:val="both"/>
        <w:rPr>
          <w:sz w:val="24"/>
        </w:rPr>
      </w:pPr>
      <w:r>
        <w:rPr>
          <w:sz w:val="24"/>
        </w:rPr>
        <w:t xml:space="preserve">Lo svolgimento dell’attività didattica </w:t>
      </w:r>
      <w:r w:rsidR="00133735">
        <w:rPr>
          <w:sz w:val="24"/>
        </w:rPr>
        <w:t xml:space="preserve">a </w:t>
      </w:r>
      <w:r>
        <w:rPr>
          <w:sz w:val="24"/>
        </w:rPr>
        <w:t xml:space="preserve">distanza, </w:t>
      </w:r>
      <w:r w:rsidR="00441530" w:rsidRPr="00D07353">
        <w:rPr>
          <w:sz w:val="24"/>
        </w:rPr>
        <w:t xml:space="preserve">più comunemente conosciuta nell’infanzia come </w:t>
      </w:r>
      <w:r w:rsidR="00441530" w:rsidRPr="00F4248C">
        <w:rPr>
          <w:b/>
          <w:i/>
          <w:sz w:val="28"/>
        </w:rPr>
        <w:t>LEAD</w:t>
      </w:r>
      <w:r w:rsidRPr="00F4248C">
        <w:rPr>
          <w:b/>
          <w:i/>
          <w:sz w:val="24"/>
        </w:rPr>
        <w:t>- L</w:t>
      </w:r>
      <w:r w:rsidR="00441530" w:rsidRPr="00F4248C">
        <w:rPr>
          <w:b/>
          <w:i/>
          <w:sz w:val="24"/>
        </w:rPr>
        <w:t xml:space="preserve">egami </w:t>
      </w:r>
      <w:r w:rsidRPr="00F4248C">
        <w:rPr>
          <w:b/>
          <w:i/>
          <w:sz w:val="24"/>
        </w:rPr>
        <w:t>A</w:t>
      </w:r>
      <w:r w:rsidR="00441530" w:rsidRPr="00F4248C">
        <w:rPr>
          <w:b/>
          <w:i/>
          <w:sz w:val="24"/>
        </w:rPr>
        <w:t xml:space="preserve">ffettivi a </w:t>
      </w:r>
      <w:r w:rsidRPr="00F4248C">
        <w:rPr>
          <w:b/>
          <w:i/>
          <w:sz w:val="24"/>
        </w:rPr>
        <w:t>D</w:t>
      </w:r>
      <w:r w:rsidR="00441530" w:rsidRPr="00F4248C">
        <w:rPr>
          <w:b/>
          <w:i/>
          <w:sz w:val="24"/>
        </w:rPr>
        <w:t>istanz</w:t>
      </w:r>
      <w:r w:rsidRPr="00F4248C">
        <w:rPr>
          <w:b/>
          <w:i/>
          <w:sz w:val="24"/>
        </w:rPr>
        <w:t>a</w:t>
      </w:r>
      <w:r>
        <w:rPr>
          <w:sz w:val="24"/>
        </w:rPr>
        <w:t xml:space="preserve">, ha permesso, nonostante la difficile situazione, che ha privato i bambini del contatto con i compagni e con gli educatori di coinvolgerli in varie </w:t>
      </w:r>
      <w:r w:rsidR="00441530" w:rsidRPr="00D07353">
        <w:rPr>
          <w:sz w:val="24"/>
        </w:rPr>
        <w:t>attività</w:t>
      </w:r>
      <w:r w:rsidR="005C6C27">
        <w:rPr>
          <w:sz w:val="24"/>
        </w:rPr>
        <w:t xml:space="preserve">, a tal proposito molto importante è stato </w:t>
      </w:r>
      <w:r w:rsidR="00441530" w:rsidRPr="00D07353">
        <w:rPr>
          <w:sz w:val="24"/>
        </w:rPr>
        <w:t xml:space="preserve">l’aiuto delle famiglie </w:t>
      </w:r>
      <w:r w:rsidR="005C6C27">
        <w:rPr>
          <w:sz w:val="24"/>
        </w:rPr>
        <w:t xml:space="preserve">e la loro </w:t>
      </w:r>
      <w:r w:rsidR="00441530" w:rsidRPr="00D07353">
        <w:rPr>
          <w:sz w:val="24"/>
        </w:rPr>
        <w:t>disponibilità.</w:t>
      </w:r>
    </w:p>
    <w:p w:rsidR="00441530" w:rsidRPr="005C6C27" w:rsidRDefault="00441530" w:rsidP="005C6C27">
      <w:pPr>
        <w:spacing w:line="360" w:lineRule="auto"/>
        <w:rPr>
          <w:sz w:val="24"/>
        </w:rPr>
      </w:pPr>
      <w:r w:rsidRPr="005C6C27">
        <w:rPr>
          <w:sz w:val="24"/>
        </w:rPr>
        <w:t xml:space="preserve">Considerando l’emergenza Covid e i limiti imposti la scuola Pagani può ritenersi </w:t>
      </w:r>
      <w:r w:rsidR="005C6C27" w:rsidRPr="005C6C27">
        <w:rPr>
          <w:sz w:val="24"/>
        </w:rPr>
        <w:t>soddisfatta degli</w:t>
      </w:r>
      <w:r w:rsidRPr="005C6C27">
        <w:rPr>
          <w:sz w:val="24"/>
        </w:rPr>
        <w:t xml:space="preserve"> obiettivi raggiunti</w:t>
      </w:r>
      <w:r w:rsidR="00AA695A">
        <w:rPr>
          <w:sz w:val="24"/>
        </w:rPr>
        <w:t xml:space="preserve"> dai bambini</w:t>
      </w:r>
      <w:r w:rsidRPr="005C6C27">
        <w:rPr>
          <w:sz w:val="24"/>
        </w:rPr>
        <w:t xml:space="preserve"> grazie anche alla collaborazione delle famiglie e dell’entusiasmo dei piccoli alunni.</w:t>
      </w:r>
    </w:p>
    <w:p w:rsidR="00441530" w:rsidRDefault="00441530" w:rsidP="003B1471">
      <w:pPr>
        <w:spacing w:line="276" w:lineRule="auto"/>
      </w:pPr>
    </w:p>
    <w:p w:rsidR="00441530" w:rsidRDefault="00441530" w:rsidP="003B1471">
      <w:pPr>
        <w:spacing w:line="276" w:lineRule="auto"/>
      </w:pPr>
    </w:p>
    <w:p w:rsidR="00CB5C69" w:rsidRPr="005C6C27" w:rsidRDefault="005C6C27" w:rsidP="005C6C27">
      <w:pPr>
        <w:pStyle w:val="Titolo2"/>
        <w:rPr>
          <w:i/>
          <w:sz w:val="28"/>
        </w:rPr>
      </w:pPr>
      <w:bookmarkStart w:id="27" w:name="_Toc76636352"/>
      <w:r w:rsidRPr="005C6C27">
        <w:rPr>
          <w:i/>
          <w:sz w:val="28"/>
        </w:rPr>
        <w:t xml:space="preserve">6.3 Obiettivi </w:t>
      </w:r>
      <w:r>
        <w:rPr>
          <w:i/>
          <w:sz w:val="28"/>
        </w:rPr>
        <w:t>p</w:t>
      </w:r>
      <w:r w:rsidRPr="005C6C27">
        <w:rPr>
          <w:i/>
          <w:sz w:val="28"/>
        </w:rPr>
        <w:t xml:space="preserve">er </w:t>
      </w:r>
      <w:r>
        <w:rPr>
          <w:i/>
          <w:sz w:val="28"/>
        </w:rPr>
        <w:t>i</w:t>
      </w:r>
      <w:r w:rsidRPr="005C6C27">
        <w:rPr>
          <w:i/>
          <w:sz w:val="28"/>
        </w:rPr>
        <w:t>l Futuro</w:t>
      </w:r>
      <w:bookmarkEnd w:id="27"/>
    </w:p>
    <w:p w:rsidR="00CB5C69" w:rsidRDefault="00CB5C69" w:rsidP="00CB5C69">
      <w:pPr>
        <w:spacing w:line="276" w:lineRule="auto"/>
      </w:pPr>
    </w:p>
    <w:p w:rsidR="002252B9" w:rsidRDefault="00CB5C69" w:rsidP="005C6C27">
      <w:pPr>
        <w:spacing w:line="360" w:lineRule="auto"/>
        <w:jc w:val="both"/>
        <w:rPr>
          <w:sz w:val="24"/>
        </w:rPr>
      </w:pPr>
      <w:r w:rsidRPr="005C6C27">
        <w:rPr>
          <w:sz w:val="24"/>
        </w:rPr>
        <w:t xml:space="preserve">L’emergenza </w:t>
      </w:r>
      <w:r w:rsidR="002252B9">
        <w:rPr>
          <w:sz w:val="24"/>
        </w:rPr>
        <w:t xml:space="preserve">causata dal </w:t>
      </w:r>
      <w:r w:rsidRPr="005C6C27">
        <w:rPr>
          <w:sz w:val="24"/>
        </w:rPr>
        <w:t>Covid</w:t>
      </w:r>
      <w:r w:rsidR="002252B9">
        <w:rPr>
          <w:sz w:val="24"/>
        </w:rPr>
        <w:t>-19</w:t>
      </w:r>
      <w:r w:rsidRPr="005C6C27">
        <w:rPr>
          <w:sz w:val="24"/>
        </w:rPr>
        <w:t xml:space="preserve"> ha </w:t>
      </w:r>
      <w:r w:rsidR="002252B9">
        <w:rPr>
          <w:sz w:val="24"/>
        </w:rPr>
        <w:t xml:space="preserve">portato ad </w:t>
      </w:r>
      <w:r w:rsidRPr="005C6C27">
        <w:rPr>
          <w:sz w:val="24"/>
        </w:rPr>
        <w:t xml:space="preserve">un momento </w:t>
      </w:r>
      <w:r w:rsidR="002252B9">
        <w:rPr>
          <w:sz w:val="24"/>
        </w:rPr>
        <w:t xml:space="preserve">di riflessione </w:t>
      </w:r>
      <w:r w:rsidRPr="005C6C27">
        <w:rPr>
          <w:sz w:val="24"/>
        </w:rPr>
        <w:t>costruttivo</w:t>
      </w:r>
      <w:r w:rsidR="002252B9">
        <w:rPr>
          <w:sz w:val="24"/>
        </w:rPr>
        <w:t>,</w:t>
      </w:r>
      <w:r w:rsidRPr="005C6C27">
        <w:rPr>
          <w:sz w:val="24"/>
        </w:rPr>
        <w:t xml:space="preserve"> in quanto </w:t>
      </w:r>
      <w:r w:rsidR="002252B9">
        <w:rPr>
          <w:sz w:val="24"/>
        </w:rPr>
        <w:t xml:space="preserve">ci </w:t>
      </w:r>
      <w:r w:rsidRPr="005C6C27">
        <w:rPr>
          <w:sz w:val="24"/>
        </w:rPr>
        <w:t>ha reso consapevoli delle necessità di formare nuove</w:t>
      </w:r>
      <w:r w:rsidR="002252B9">
        <w:rPr>
          <w:sz w:val="24"/>
        </w:rPr>
        <w:t xml:space="preserve"> figure operative e aumentare le</w:t>
      </w:r>
      <w:r w:rsidRPr="005C6C27">
        <w:rPr>
          <w:sz w:val="24"/>
        </w:rPr>
        <w:t xml:space="preserve"> competenze</w:t>
      </w:r>
      <w:r w:rsidR="002252B9">
        <w:rPr>
          <w:sz w:val="24"/>
        </w:rPr>
        <w:t xml:space="preserve">, soprattutto </w:t>
      </w:r>
      <w:r w:rsidRPr="005C6C27">
        <w:rPr>
          <w:sz w:val="24"/>
        </w:rPr>
        <w:t xml:space="preserve">quelle digitali, per rispondere in modo più efficace ai bisogni di ciascuno. </w:t>
      </w:r>
    </w:p>
    <w:p w:rsidR="005C6C27" w:rsidRDefault="002252B9" w:rsidP="005C6C27">
      <w:pPr>
        <w:spacing w:line="360" w:lineRule="auto"/>
        <w:jc w:val="both"/>
        <w:rPr>
          <w:sz w:val="24"/>
        </w:rPr>
      </w:pPr>
      <w:r>
        <w:rPr>
          <w:sz w:val="24"/>
        </w:rPr>
        <w:t xml:space="preserve">Tutto questo per raggiungere </w:t>
      </w:r>
      <w:r w:rsidR="00CB5C69" w:rsidRPr="005C6C27">
        <w:rPr>
          <w:sz w:val="24"/>
        </w:rPr>
        <w:t>l’obiettivo di</w:t>
      </w:r>
      <w:r>
        <w:rPr>
          <w:sz w:val="24"/>
        </w:rPr>
        <w:t xml:space="preserve"> proporre </w:t>
      </w:r>
      <w:r w:rsidR="00CB5C69" w:rsidRPr="005C6C27">
        <w:rPr>
          <w:sz w:val="24"/>
        </w:rPr>
        <w:t>un</w:t>
      </w:r>
      <w:r>
        <w:rPr>
          <w:sz w:val="24"/>
        </w:rPr>
        <w:t>’offerta formativa con maggiore</w:t>
      </w:r>
      <w:r w:rsidR="00CB5C69" w:rsidRPr="005C6C27">
        <w:rPr>
          <w:sz w:val="24"/>
        </w:rPr>
        <w:t xml:space="preserve"> personalizzazione</w:t>
      </w:r>
      <w:r>
        <w:rPr>
          <w:sz w:val="24"/>
        </w:rPr>
        <w:t xml:space="preserve">, in modo da aumentare i livelli di </w:t>
      </w:r>
      <w:r w:rsidR="00CB5C69" w:rsidRPr="005C6C27">
        <w:rPr>
          <w:sz w:val="24"/>
        </w:rPr>
        <w:t xml:space="preserve">apprendimento.                                                                                                                              </w:t>
      </w:r>
    </w:p>
    <w:p w:rsidR="002252B9" w:rsidRDefault="00CB5C69" w:rsidP="005C6C27">
      <w:pPr>
        <w:spacing w:line="360" w:lineRule="auto"/>
        <w:jc w:val="both"/>
        <w:rPr>
          <w:sz w:val="24"/>
        </w:rPr>
      </w:pPr>
      <w:r w:rsidRPr="005C6C27">
        <w:rPr>
          <w:sz w:val="24"/>
        </w:rPr>
        <w:t>La Scuola</w:t>
      </w:r>
      <w:r w:rsidR="002252B9">
        <w:rPr>
          <w:sz w:val="24"/>
        </w:rPr>
        <w:t>, inoltre,</w:t>
      </w:r>
      <w:r w:rsidRPr="005C6C27">
        <w:rPr>
          <w:sz w:val="24"/>
        </w:rPr>
        <w:t xml:space="preserve"> perseguirà costantemente l’obiettivo di un’alleanza educativa con i genitori</w:t>
      </w:r>
      <w:r w:rsidR="002252B9">
        <w:rPr>
          <w:sz w:val="24"/>
        </w:rPr>
        <w:t>, in quanto</w:t>
      </w:r>
      <w:r w:rsidRPr="005C6C27">
        <w:rPr>
          <w:sz w:val="24"/>
        </w:rPr>
        <w:t xml:space="preserve"> non si tratta di rapporti da stringere solo in momenti di </w:t>
      </w:r>
      <w:r w:rsidR="005C6C27" w:rsidRPr="005C6C27">
        <w:rPr>
          <w:sz w:val="24"/>
        </w:rPr>
        <w:t>crisi,</w:t>
      </w:r>
      <w:r w:rsidRPr="005C6C27">
        <w:rPr>
          <w:sz w:val="24"/>
        </w:rPr>
        <w:t xml:space="preserve"> ma di relazioni </w:t>
      </w:r>
      <w:r w:rsidR="002252B9">
        <w:rPr>
          <w:sz w:val="24"/>
        </w:rPr>
        <w:t xml:space="preserve">che devono essere </w:t>
      </w:r>
      <w:r w:rsidRPr="005C6C27">
        <w:rPr>
          <w:sz w:val="24"/>
        </w:rPr>
        <w:t>costanti</w:t>
      </w:r>
      <w:r w:rsidR="002252B9">
        <w:rPr>
          <w:sz w:val="24"/>
        </w:rPr>
        <w:t>,</w:t>
      </w:r>
      <w:r w:rsidRPr="005C6C27">
        <w:rPr>
          <w:sz w:val="24"/>
        </w:rPr>
        <w:t xml:space="preserve"> che riconoscano i reciproci ruoli e che si supportino vicendevolmente nelle comuni finalità educative. </w:t>
      </w:r>
    </w:p>
    <w:p w:rsidR="00441530" w:rsidRPr="005C6C27" w:rsidRDefault="00CB5C69" w:rsidP="005C6C27">
      <w:pPr>
        <w:spacing w:line="360" w:lineRule="auto"/>
        <w:jc w:val="both"/>
        <w:rPr>
          <w:sz w:val="24"/>
        </w:rPr>
      </w:pPr>
      <w:r w:rsidRPr="005C6C27">
        <w:rPr>
          <w:sz w:val="24"/>
        </w:rPr>
        <w:t>Pertanto nella consapevolezza della relazione che unisce cultura, scuola e persona, la finalità generale della Scuola è lo sviluppo armonico e integrale della persona all’interno dei principi della Costituzione Italiana, della tradizione culturale europea, nella promozione e nel rispetto e nella valorizzazione delle diversità individuali.</w:t>
      </w:r>
    </w:p>
    <w:p w:rsidR="00441530" w:rsidRDefault="00441530" w:rsidP="003B1471">
      <w:pPr>
        <w:spacing w:line="276" w:lineRule="auto"/>
      </w:pPr>
    </w:p>
    <w:p w:rsidR="00441530" w:rsidRDefault="00441530" w:rsidP="003B1471">
      <w:pPr>
        <w:spacing w:line="276" w:lineRule="auto"/>
      </w:pPr>
    </w:p>
    <w:p w:rsidR="00441530" w:rsidRDefault="00441530" w:rsidP="003B1471">
      <w:pPr>
        <w:spacing w:line="276" w:lineRule="auto"/>
      </w:pPr>
    </w:p>
    <w:p w:rsidR="00441530" w:rsidRDefault="00441530" w:rsidP="003B1471">
      <w:pPr>
        <w:spacing w:line="276" w:lineRule="auto"/>
      </w:pPr>
    </w:p>
    <w:p w:rsidR="00441530" w:rsidRDefault="00441530" w:rsidP="003B1471">
      <w:pPr>
        <w:spacing w:line="276" w:lineRule="auto"/>
      </w:pPr>
    </w:p>
    <w:p w:rsidR="00441530" w:rsidRDefault="00441530" w:rsidP="003B1471">
      <w:pPr>
        <w:spacing w:line="276" w:lineRule="auto"/>
      </w:pPr>
    </w:p>
    <w:p w:rsidR="00441530" w:rsidRDefault="00441530" w:rsidP="003B1471">
      <w:pPr>
        <w:spacing w:line="276" w:lineRule="auto"/>
      </w:pPr>
    </w:p>
    <w:p w:rsidR="00441530" w:rsidRDefault="00441530" w:rsidP="003B1471">
      <w:pPr>
        <w:spacing w:line="276" w:lineRule="auto"/>
      </w:pPr>
    </w:p>
    <w:p w:rsidR="00CD4AA7" w:rsidRDefault="00CD4AA7" w:rsidP="003B1471">
      <w:pPr>
        <w:spacing w:line="276" w:lineRule="auto"/>
      </w:pPr>
    </w:p>
    <w:p w:rsidR="00F26ABE" w:rsidRDefault="00F26ABE" w:rsidP="006A09DB">
      <w:pPr>
        <w:pStyle w:val="Titolo1"/>
        <w:rPr>
          <w:b/>
          <w:i/>
        </w:rPr>
      </w:pPr>
      <w:bookmarkStart w:id="28" w:name="_Toc76636353"/>
      <w:r w:rsidRPr="00097EC2">
        <w:rPr>
          <w:b/>
          <w:i/>
        </w:rPr>
        <w:t>7</w:t>
      </w:r>
      <w:r w:rsidR="007F7C7E" w:rsidRPr="00097EC2">
        <w:rPr>
          <w:b/>
          <w:i/>
        </w:rPr>
        <w:t xml:space="preserve">LA NOSTRA </w:t>
      </w:r>
      <w:r w:rsidRPr="00097EC2">
        <w:rPr>
          <w:b/>
          <w:i/>
        </w:rPr>
        <w:t xml:space="preserve">SITUAZIONE ECONOMICO </w:t>
      </w:r>
      <w:r w:rsidR="007F7C7E" w:rsidRPr="00097EC2">
        <w:rPr>
          <w:b/>
          <w:i/>
        </w:rPr>
        <w:t>–</w:t>
      </w:r>
      <w:r w:rsidRPr="00097EC2">
        <w:rPr>
          <w:b/>
          <w:i/>
        </w:rPr>
        <w:t xml:space="preserve"> FINANZIARIA</w:t>
      </w:r>
      <w:bookmarkEnd w:id="28"/>
    </w:p>
    <w:p w:rsidR="005C6C27" w:rsidRPr="005C6C27" w:rsidRDefault="005C6C27" w:rsidP="005C6C27"/>
    <w:p w:rsidR="00BF3D37" w:rsidRDefault="00BF3D37" w:rsidP="00AE49A9">
      <w:pPr>
        <w:pStyle w:val="Titolo2"/>
        <w:spacing w:line="360" w:lineRule="auto"/>
        <w:jc w:val="both"/>
        <w:rPr>
          <w:i/>
          <w:sz w:val="28"/>
        </w:rPr>
      </w:pPr>
      <w:bookmarkStart w:id="29" w:name="_Toc76636354"/>
      <w:r w:rsidRPr="00BF3D37">
        <w:rPr>
          <w:i/>
          <w:sz w:val="28"/>
        </w:rPr>
        <w:t xml:space="preserve">7.1 </w:t>
      </w:r>
      <w:r w:rsidR="006F2AD9">
        <w:rPr>
          <w:i/>
          <w:sz w:val="28"/>
        </w:rPr>
        <w:t>Il Conto Economico</w:t>
      </w:r>
      <w:bookmarkEnd w:id="29"/>
    </w:p>
    <w:p w:rsidR="00AE49A9" w:rsidRPr="00AE49A9" w:rsidRDefault="00AE49A9" w:rsidP="00AE49A9"/>
    <w:p w:rsidR="00F07A5A" w:rsidRPr="00567E62" w:rsidRDefault="00F07A5A" w:rsidP="00AE49A9">
      <w:pPr>
        <w:spacing w:line="360" w:lineRule="auto"/>
        <w:jc w:val="both"/>
        <w:rPr>
          <w:sz w:val="24"/>
        </w:rPr>
      </w:pPr>
      <w:r w:rsidRPr="00567E62">
        <w:rPr>
          <w:sz w:val="24"/>
        </w:rPr>
        <w:t xml:space="preserve">Di seguito in forma schematica si riporta il conto economico della Cooperativa. </w:t>
      </w:r>
    </w:p>
    <w:p w:rsidR="00F07A5A" w:rsidRPr="00567E62" w:rsidRDefault="00F07A5A" w:rsidP="00AE49A9">
      <w:pPr>
        <w:spacing w:line="360" w:lineRule="auto"/>
        <w:jc w:val="both"/>
        <w:rPr>
          <w:sz w:val="24"/>
        </w:rPr>
      </w:pPr>
      <w:r w:rsidRPr="00567E62">
        <w:rPr>
          <w:sz w:val="24"/>
        </w:rPr>
        <w:t>Esso riassume i</w:t>
      </w:r>
      <w:r w:rsidR="00AE49A9" w:rsidRPr="00567E62">
        <w:rPr>
          <w:sz w:val="24"/>
        </w:rPr>
        <w:t xml:space="preserve"> costi e i ricavi</w:t>
      </w:r>
      <w:r w:rsidRPr="00567E62">
        <w:rPr>
          <w:sz w:val="24"/>
        </w:rPr>
        <w:t xml:space="preserve"> della cooperativa dell’anno 2020.Per la </w:t>
      </w:r>
      <w:r w:rsidR="00AE49A9" w:rsidRPr="00567E62">
        <w:rPr>
          <w:sz w:val="24"/>
        </w:rPr>
        <w:t>contabilizza</w:t>
      </w:r>
      <w:r w:rsidRPr="00567E62">
        <w:rPr>
          <w:sz w:val="24"/>
        </w:rPr>
        <w:t xml:space="preserve">zione degli stessi si è considerato il </w:t>
      </w:r>
      <w:r w:rsidR="00AE49A9" w:rsidRPr="00567E62">
        <w:rPr>
          <w:sz w:val="24"/>
        </w:rPr>
        <w:t xml:space="preserve">principio di competenza. </w:t>
      </w:r>
    </w:p>
    <w:p w:rsidR="00AE49A9" w:rsidRPr="00567E62" w:rsidRDefault="00F07A5A" w:rsidP="00AE49A9">
      <w:pPr>
        <w:spacing w:line="360" w:lineRule="auto"/>
        <w:jc w:val="both"/>
        <w:rPr>
          <w:sz w:val="24"/>
        </w:rPr>
      </w:pPr>
      <w:r w:rsidRPr="00567E62">
        <w:rPr>
          <w:sz w:val="24"/>
        </w:rPr>
        <w:t xml:space="preserve">Per il principio di competenza un </w:t>
      </w:r>
      <w:r w:rsidR="00AE49A9" w:rsidRPr="00567E62">
        <w:rPr>
          <w:sz w:val="24"/>
        </w:rPr>
        <w:t>ricavo è di competenza dell'esercizio se è stato realizzato nell'esercizio</w:t>
      </w:r>
      <w:r w:rsidRPr="00567E62">
        <w:rPr>
          <w:sz w:val="24"/>
        </w:rPr>
        <w:t xml:space="preserve"> considerato</w:t>
      </w:r>
      <w:r w:rsidR="00AE49A9" w:rsidRPr="00567E62">
        <w:rPr>
          <w:sz w:val="24"/>
        </w:rPr>
        <w:t xml:space="preserve"> e, al tempo stesso, sono stati sostenut</w:t>
      </w:r>
      <w:r w:rsidRPr="00567E62">
        <w:rPr>
          <w:sz w:val="24"/>
        </w:rPr>
        <w:t>i</w:t>
      </w:r>
      <w:r w:rsidR="00AE49A9" w:rsidRPr="00567E62">
        <w:rPr>
          <w:sz w:val="24"/>
        </w:rPr>
        <w:t xml:space="preserve"> i costi necessari alla sua realizzazione. Mentre</w:t>
      </w:r>
      <w:r w:rsidRPr="00567E62">
        <w:rPr>
          <w:sz w:val="24"/>
        </w:rPr>
        <w:t>, di contro,</w:t>
      </w:r>
      <w:r w:rsidR="00AE49A9" w:rsidRPr="00567E62">
        <w:rPr>
          <w:sz w:val="24"/>
        </w:rPr>
        <w:t xml:space="preserve"> un costo si considera di competenza, quando ha trovato cope</w:t>
      </w:r>
      <w:r w:rsidRPr="00567E62">
        <w:rPr>
          <w:sz w:val="24"/>
        </w:rPr>
        <w:t>rtura nel corrispettivo ricavo, oppure quando ha ceduto la sua utilità nel periodo considerato.</w:t>
      </w:r>
    </w:p>
    <w:p w:rsidR="00F07A5A" w:rsidRPr="00567E62" w:rsidRDefault="00F07A5A" w:rsidP="00AE49A9">
      <w:pPr>
        <w:spacing w:line="360" w:lineRule="auto"/>
        <w:jc w:val="both"/>
        <w:rPr>
          <w:sz w:val="24"/>
        </w:rPr>
      </w:pPr>
      <w:r w:rsidRPr="00567E62">
        <w:rPr>
          <w:sz w:val="24"/>
        </w:rPr>
        <w:t>Per facilitare la lettura gli importi sono stati arrotondati all’unità.</w:t>
      </w:r>
    </w:p>
    <w:tbl>
      <w:tblPr>
        <w:tblW w:w="9633" w:type="dxa"/>
        <w:tblInd w:w="36" w:type="dxa"/>
        <w:tblLayout w:type="fixed"/>
        <w:tblCellMar>
          <w:top w:w="120" w:type="dxa"/>
          <w:left w:w="36" w:type="dxa"/>
          <w:right w:w="36" w:type="dxa"/>
        </w:tblCellMar>
        <w:tblLook w:val="04A0"/>
      </w:tblPr>
      <w:tblGrid>
        <w:gridCol w:w="5663"/>
        <w:gridCol w:w="1985"/>
        <w:gridCol w:w="1985"/>
      </w:tblGrid>
      <w:tr w:rsidR="00AE49A9" w:rsidTr="00A80AE3">
        <w:trPr>
          <w:trHeight w:val="334"/>
        </w:trPr>
        <w:tc>
          <w:tcPr>
            <w:tcW w:w="5663" w:type="dxa"/>
            <w:shd w:val="clear" w:color="auto" w:fill="auto"/>
            <w:vAlign w:val="bottom"/>
          </w:tcPr>
          <w:p w:rsidR="00AE49A9" w:rsidRPr="001B0ECC" w:rsidRDefault="00AE49A9" w:rsidP="001B0ECC">
            <w:pPr>
              <w:pStyle w:val="Normal"/>
              <w:spacing w:line="360" w:lineRule="auto"/>
              <w:rPr>
                <w:rFonts w:asciiTheme="minorHAnsi" w:hAnsiTheme="minorHAnsi" w:cstheme="minorHAnsi"/>
                <w:b/>
                <w:bCs/>
                <w:color w:val="000000"/>
                <w:sz w:val="28"/>
                <w:szCs w:val="22"/>
              </w:rPr>
            </w:pPr>
          </w:p>
        </w:tc>
        <w:tc>
          <w:tcPr>
            <w:tcW w:w="1985" w:type="dxa"/>
            <w:shd w:val="clear" w:color="auto" w:fill="auto"/>
            <w:vAlign w:val="bottom"/>
            <w:hideMark/>
          </w:tcPr>
          <w:p w:rsidR="00AE49A9" w:rsidRPr="001B0ECC" w:rsidRDefault="00AE49A9" w:rsidP="001B0ECC">
            <w:pPr>
              <w:pStyle w:val="Normal"/>
              <w:spacing w:line="360" w:lineRule="auto"/>
              <w:jc w:val="center"/>
              <w:rPr>
                <w:rFonts w:asciiTheme="minorHAnsi" w:hAnsiTheme="minorHAnsi" w:cstheme="minorHAnsi"/>
                <w:b/>
                <w:bCs/>
                <w:color w:val="000000"/>
                <w:sz w:val="28"/>
                <w:szCs w:val="22"/>
              </w:rPr>
            </w:pPr>
            <w:r w:rsidRPr="001B0ECC">
              <w:rPr>
                <w:rFonts w:asciiTheme="minorHAnsi" w:hAnsiTheme="minorHAnsi" w:cstheme="minorHAnsi"/>
                <w:b/>
                <w:bCs/>
                <w:color w:val="000000"/>
                <w:sz w:val="28"/>
                <w:szCs w:val="22"/>
              </w:rPr>
              <w:t>31/12/2020</w:t>
            </w:r>
          </w:p>
        </w:tc>
        <w:tc>
          <w:tcPr>
            <w:tcW w:w="1985" w:type="dxa"/>
            <w:shd w:val="clear" w:color="auto" w:fill="auto"/>
            <w:vAlign w:val="bottom"/>
            <w:hideMark/>
          </w:tcPr>
          <w:p w:rsidR="00AE49A9" w:rsidRPr="001B0ECC" w:rsidRDefault="00AE49A9" w:rsidP="001B0ECC">
            <w:pPr>
              <w:pStyle w:val="Normal"/>
              <w:spacing w:line="360" w:lineRule="auto"/>
              <w:jc w:val="center"/>
              <w:rPr>
                <w:rFonts w:asciiTheme="minorHAnsi" w:hAnsiTheme="minorHAnsi" w:cstheme="minorHAnsi"/>
                <w:b/>
                <w:bCs/>
                <w:color w:val="000000"/>
                <w:sz w:val="28"/>
                <w:szCs w:val="22"/>
              </w:rPr>
            </w:pPr>
            <w:r w:rsidRPr="001B0ECC">
              <w:rPr>
                <w:rFonts w:asciiTheme="minorHAnsi" w:hAnsiTheme="minorHAnsi" w:cstheme="minorHAnsi"/>
                <w:b/>
                <w:bCs/>
                <w:color w:val="000000"/>
                <w:sz w:val="28"/>
                <w:szCs w:val="22"/>
              </w:rPr>
              <w:t>31/12/2019</w:t>
            </w:r>
          </w:p>
        </w:tc>
      </w:tr>
      <w:tr w:rsidR="00AE49A9" w:rsidTr="00A80AE3">
        <w:trPr>
          <w:trHeight w:val="120"/>
        </w:trPr>
        <w:tc>
          <w:tcPr>
            <w:tcW w:w="5663" w:type="dxa"/>
            <w:shd w:val="clear" w:color="auto" w:fill="auto"/>
            <w:tcMar>
              <w:top w:w="0" w:type="dxa"/>
              <w:left w:w="36" w:type="dxa"/>
              <w:bottom w:w="0" w:type="dxa"/>
              <w:right w:w="36" w:type="dxa"/>
            </w:tcMar>
            <w:vAlign w:val="bottom"/>
            <w:hideMark/>
          </w:tcPr>
          <w:p w:rsidR="00AE49A9" w:rsidRPr="001B0ECC" w:rsidRDefault="00AE49A9" w:rsidP="001B0ECC">
            <w:pPr>
              <w:pStyle w:val="Normal"/>
              <w:spacing w:line="360" w:lineRule="auto"/>
              <w:rPr>
                <w:rFonts w:asciiTheme="minorHAnsi" w:hAnsiTheme="minorHAnsi" w:cstheme="minorHAnsi"/>
                <w:b/>
                <w:bCs/>
                <w:sz w:val="28"/>
                <w:szCs w:val="22"/>
              </w:rPr>
            </w:pPr>
            <w:r w:rsidRPr="001B0ECC">
              <w:rPr>
                <w:rFonts w:asciiTheme="minorHAnsi" w:hAnsiTheme="minorHAnsi" w:cstheme="minorHAnsi"/>
                <w:b/>
                <w:bCs/>
                <w:sz w:val="28"/>
                <w:szCs w:val="22"/>
              </w:rPr>
              <w:t>VALORE DELLA PRODUZIONE:</w:t>
            </w:r>
          </w:p>
        </w:tc>
        <w:tc>
          <w:tcPr>
            <w:tcW w:w="1985" w:type="dxa"/>
            <w:shd w:val="clear" w:color="auto" w:fill="auto"/>
            <w:tcMar>
              <w:top w:w="0" w:type="dxa"/>
              <w:left w:w="36" w:type="dxa"/>
              <w:bottom w:w="0" w:type="dxa"/>
              <w:right w:w="36" w:type="dxa"/>
            </w:tcMar>
            <w:vAlign w:val="bottom"/>
          </w:tcPr>
          <w:p w:rsidR="00AE49A9" w:rsidRPr="001B0ECC" w:rsidRDefault="00AE49A9" w:rsidP="001B0ECC">
            <w:pPr>
              <w:pStyle w:val="Normal"/>
              <w:spacing w:line="360" w:lineRule="auto"/>
              <w:jc w:val="right"/>
              <w:rPr>
                <w:rFonts w:asciiTheme="minorHAnsi" w:hAnsiTheme="minorHAnsi" w:cstheme="minorHAnsi"/>
                <w:b/>
                <w:bCs/>
                <w:sz w:val="28"/>
                <w:szCs w:val="22"/>
              </w:rPr>
            </w:pPr>
          </w:p>
        </w:tc>
        <w:tc>
          <w:tcPr>
            <w:tcW w:w="1985" w:type="dxa"/>
            <w:shd w:val="clear" w:color="auto" w:fill="auto"/>
            <w:tcMar>
              <w:top w:w="0" w:type="dxa"/>
              <w:left w:w="36" w:type="dxa"/>
              <w:bottom w:w="0" w:type="dxa"/>
              <w:right w:w="36" w:type="dxa"/>
            </w:tcMar>
            <w:vAlign w:val="bottom"/>
          </w:tcPr>
          <w:p w:rsidR="00AE49A9" w:rsidRPr="001B0ECC" w:rsidRDefault="00AE49A9" w:rsidP="001B0ECC">
            <w:pPr>
              <w:pStyle w:val="Normal"/>
              <w:spacing w:line="360" w:lineRule="auto"/>
              <w:jc w:val="right"/>
              <w:rPr>
                <w:rFonts w:asciiTheme="minorHAnsi" w:hAnsiTheme="minorHAnsi" w:cstheme="minorHAnsi"/>
                <w:b/>
                <w:bCs/>
                <w:sz w:val="28"/>
                <w:szCs w:val="22"/>
              </w:rPr>
            </w:pPr>
          </w:p>
        </w:tc>
      </w:tr>
      <w:tr w:rsidR="00AE49A9" w:rsidTr="00A80AE3">
        <w:trPr>
          <w:trHeight w:val="334"/>
        </w:trPr>
        <w:tc>
          <w:tcPr>
            <w:tcW w:w="5663" w:type="dxa"/>
            <w:shd w:val="clear" w:color="auto" w:fill="auto"/>
            <w:vAlign w:val="bottom"/>
            <w:hideMark/>
          </w:tcPr>
          <w:p w:rsidR="00AE49A9" w:rsidRPr="001B0ECC" w:rsidRDefault="00831027" w:rsidP="001B0ECC">
            <w:pPr>
              <w:pStyle w:val="Normal"/>
              <w:spacing w:line="360" w:lineRule="auto"/>
              <w:ind w:left="144"/>
              <w:jc w:val="both"/>
              <w:rPr>
                <w:rFonts w:asciiTheme="minorHAnsi" w:hAnsiTheme="minorHAnsi" w:cstheme="minorHAnsi"/>
                <w:szCs w:val="20"/>
              </w:rPr>
            </w:pPr>
            <w:r w:rsidRPr="001B0ECC">
              <w:rPr>
                <w:rFonts w:asciiTheme="minorHAnsi" w:hAnsiTheme="minorHAnsi" w:cstheme="minorHAnsi"/>
                <w:szCs w:val="20"/>
              </w:rPr>
              <w:t xml:space="preserve">I </w:t>
            </w:r>
            <w:r w:rsidR="00AE49A9" w:rsidRPr="001B0ECC">
              <w:rPr>
                <w:rFonts w:asciiTheme="minorHAnsi" w:hAnsiTheme="minorHAnsi" w:cstheme="minorHAnsi"/>
                <w:szCs w:val="20"/>
              </w:rPr>
              <w:t>Ricavi</w:t>
            </w:r>
            <w:r w:rsidRPr="001B0ECC">
              <w:rPr>
                <w:rFonts w:asciiTheme="minorHAnsi" w:hAnsiTheme="minorHAnsi" w:cstheme="minorHAnsi"/>
                <w:szCs w:val="20"/>
              </w:rPr>
              <w:t>:</w:t>
            </w:r>
          </w:p>
        </w:tc>
        <w:tc>
          <w:tcPr>
            <w:tcW w:w="1985" w:type="dxa"/>
            <w:shd w:val="clear" w:color="auto" w:fill="auto"/>
            <w:vAlign w:val="bottom"/>
            <w:hideMark/>
          </w:tcPr>
          <w:p w:rsidR="00AE49A9" w:rsidRPr="001B0ECC" w:rsidRDefault="00AE49A9" w:rsidP="001B0ECC">
            <w:pPr>
              <w:pStyle w:val="Normal"/>
              <w:spacing w:line="360" w:lineRule="auto"/>
              <w:jc w:val="right"/>
              <w:rPr>
                <w:rFonts w:asciiTheme="minorHAnsi" w:hAnsiTheme="minorHAnsi" w:cstheme="minorHAnsi"/>
                <w:szCs w:val="20"/>
              </w:rPr>
            </w:pPr>
          </w:p>
        </w:tc>
        <w:tc>
          <w:tcPr>
            <w:tcW w:w="1985" w:type="dxa"/>
            <w:shd w:val="clear" w:color="auto" w:fill="auto"/>
            <w:vAlign w:val="bottom"/>
          </w:tcPr>
          <w:p w:rsidR="00AE49A9" w:rsidRPr="001B0ECC" w:rsidRDefault="00AE49A9" w:rsidP="001B0ECC">
            <w:pPr>
              <w:pStyle w:val="Normal"/>
              <w:spacing w:line="360" w:lineRule="auto"/>
              <w:jc w:val="right"/>
              <w:rPr>
                <w:rFonts w:asciiTheme="minorHAnsi" w:hAnsiTheme="minorHAnsi" w:cstheme="minorHAnsi"/>
                <w:szCs w:val="20"/>
              </w:rPr>
            </w:pPr>
          </w:p>
        </w:tc>
      </w:tr>
      <w:tr w:rsidR="00F07A5A" w:rsidTr="00A80AE3">
        <w:trPr>
          <w:trHeight w:val="334"/>
        </w:trPr>
        <w:tc>
          <w:tcPr>
            <w:tcW w:w="5663" w:type="dxa"/>
            <w:shd w:val="clear" w:color="auto" w:fill="auto"/>
            <w:vAlign w:val="bottom"/>
          </w:tcPr>
          <w:p w:rsidR="00F07A5A" w:rsidRPr="001B0ECC" w:rsidRDefault="00831027" w:rsidP="001B0ECC">
            <w:pPr>
              <w:pStyle w:val="Normal"/>
              <w:numPr>
                <w:ilvl w:val="0"/>
                <w:numId w:val="27"/>
              </w:numPr>
              <w:spacing w:line="360" w:lineRule="auto"/>
              <w:jc w:val="both"/>
              <w:rPr>
                <w:rFonts w:asciiTheme="minorHAnsi" w:hAnsiTheme="minorHAnsi" w:cstheme="minorHAnsi"/>
                <w:szCs w:val="20"/>
              </w:rPr>
            </w:pPr>
            <w:r w:rsidRPr="001B0ECC">
              <w:rPr>
                <w:rFonts w:asciiTheme="minorHAnsi" w:hAnsiTheme="minorHAnsi" w:cstheme="minorHAnsi"/>
                <w:szCs w:val="20"/>
              </w:rPr>
              <w:t>Rette Scuola</w:t>
            </w:r>
          </w:p>
        </w:tc>
        <w:tc>
          <w:tcPr>
            <w:tcW w:w="1985" w:type="dxa"/>
            <w:shd w:val="clear" w:color="auto" w:fill="auto"/>
            <w:vAlign w:val="bottom"/>
          </w:tcPr>
          <w:p w:rsidR="00F07A5A" w:rsidRPr="001B0ECC" w:rsidRDefault="00831027" w:rsidP="001B0ECC">
            <w:pPr>
              <w:pStyle w:val="Normal"/>
              <w:spacing w:line="360" w:lineRule="auto"/>
              <w:jc w:val="center"/>
              <w:rPr>
                <w:rFonts w:asciiTheme="minorHAnsi" w:hAnsiTheme="minorHAnsi" w:cstheme="minorHAnsi"/>
                <w:szCs w:val="20"/>
              </w:rPr>
            </w:pPr>
            <w:r w:rsidRPr="001B0ECC">
              <w:rPr>
                <w:rFonts w:asciiTheme="minorHAnsi" w:hAnsiTheme="minorHAnsi" w:cstheme="minorHAnsi"/>
                <w:szCs w:val="20"/>
              </w:rPr>
              <w:t>4.476</w:t>
            </w:r>
          </w:p>
        </w:tc>
        <w:tc>
          <w:tcPr>
            <w:tcW w:w="1985" w:type="dxa"/>
            <w:shd w:val="clear" w:color="auto" w:fill="auto"/>
            <w:vAlign w:val="bottom"/>
          </w:tcPr>
          <w:p w:rsidR="00F07A5A" w:rsidRPr="001B0ECC" w:rsidRDefault="00831027" w:rsidP="001B0ECC">
            <w:pPr>
              <w:pStyle w:val="Normal"/>
              <w:spacing w:line="360" w:lineRule="auto"/>
              <w:jc w:val="center"/>
              <w:rPr>
                <w:rFonts w:asciiTheme="minorHAnsi" w:hAnsiTheme="minorHAnsi" w:cstheme="minorHAnsi"/>
                <w:szCs w:val="20"/>
              </w:rPr>
            </w:pPr>
            <w:r w:rsidRPr="001B0ECC">
              <w:rPr>
                <w:rFonts w:asciiTheme="minorHAnsi" w:hAnsiTheme="minorHAnsi" w:cstheme="minorHAnsi"/>
                <w:szCs w:val="20"/>
              </w:rPr>
              <w:t>17.352</w:t>
            </w:r>
          </w:p>
        </w:tc>
      </w:tr>
      <w:tr w:rsidR="00F07A5A" w:rsidTr="00A80AE3">
        <w:trPr>
          <w:trHeight w:val="334"/>
        </w:trPr>
        <w:tc>
          <w:tcPr>
            <w:tcW w:w="5663" w:type="dxa"/>
            <w:shd w:val="clear" w:color="auto" w:fill="auto"/>
            <w:vAlign w:val="bottom"/>
          </w:tcPr>
          <w:p w:rsidR="00F07A5A" w:rsidRPr="001B0ECC" w:rsidRDefault="00831027" w:rsidP="001B0ECC">
            <w:pPr>
              <w:pStyle w:val="Normal"/>
              <w:numPr>
                <w:ilvl w:val="0"/>
                <w:numId w:val="27"/>
              </w:numPr>
              <w:spacing w:line="360" w:lineRule="auto"/>
              <w:jc w:val="both"/>
              <w:rPr>
                <w:rFonts w:asciiTheme="minorHAnsi" w:hAnsiTheme="minorHAnsi" w:cstheme="minorHAnsi"/>
                <w:szCs w:val="20"/>
              </w:rPr>
            </w:pPr>
            <w:r w:rsidRPr="001B0ECC">
              <w:rPr>
                <w:rFonts w:asciiTheme="minorHAnsi" w:hAnsiTheme="minorHAnsi" w:cstheme="minorHAnsi"/>
                <w:szCs w:val="20"/>
              </w:rPr>
              <w:t xml:space="preserve">Altre entrate </w:t>
            </w:r>
          </w:p>
        </w:tc>
        <w:tc>
          <w:tcPr>
            <w:tcW w:w="1985" w:type="dxa"/>
            <w:shd w:val="clear" w:color="auto" w:fill="auto"/>
            <w:vAlign w:val="bottom"/>
          </w:tcPr>
          <w:p w:rsidR="00F07A5A" w:rsidRPr="001B0ECC" w:rsidRDefault="00831027" w:rsidP="001B0ECC">
            <w:pPr>
              <w:pStyle w:val="Normal"/>
              <w:spacing w:line="360" w:lineRule="auto"/>
              <w:jc w:val="center"/>
              <w:rPr>
                <w:rFonts w:asciiTheme="minorHAnsi" w:hAnsiTheme="minorHAnsi" w:cstheme="minorHAnsi"/>
                <w:szCs w:val="20"/>
              </w:rPr>
            </w:pPr>
            <w:r w:rsidRPr="001B0ECC">
              <w:rPr>
                <w:rFonts w:asciiTheme="minorHAnsi" w:hAnsiTheme="minorHAnsi" w:cstheme="minorHAnsi"/>
                <w:szCs w:val="20"/>
              </w:rPr>
              <w:t>689</w:t>
            </w:r>
          </w:p>
        </w:tc>
        <w:tc>
          <w:tcPr>
            <w:tcW w:w="1985" w:type="dxa"/>
            <w:shd w:val="clear" w:color="auto" w:fill="auto"/>
            <w:vAlign w:val="bottom"/>
          </w:tcPr>
          <w:p w:rsidR="00F07A5A" w:rsidRPr="001B0ECC" w:rsidRDefault="00831027" w:rsidP="001B0ECC">
            <w:pPr>
              <w:pStyle w:val="Normal"/>
              <w:spacing w:line="360" w:lineRule="auto"/>
              <w:jc w:val="center"/>
              <w:rPr>
                <w:rFonts w:asciiTheme="minorHAnsi" w:hAnsiTheme="minorHAnsi" w:cstheme="minorHAnsi"/>
                <w:szCs w:val="20"/>
              </w:rPr>
            </w:pPr>
            <w:r w:rsidRPr="001B0ECC">
              <w:rPr>
                <w:rFonts w:asciiTheme="minorHAnsi" w:hAnsiTheme="minorHAnsi" w:cstheme="minorHAnsi"/>
                <w:szCs w:val="20"/>
              </w:rPr>
              <w:t>86</w:t>
            </w:r>
          </w:p>
        </w:tc>
      </w:tr>
      <w:tr w:rsidR="0080775A" w:rsidTr="00A80AE3">
        <w:trPr>
          <w:trHeight w:val="334"/>
        </w:trPr>
        <w:tc>
          <w:tcPr>
            <w:tcW w:w="5663" w:type="dxa"/>
            <w:shd w:val="clear" w:color="auto" w:fill="auto"/>
            <w:vAlign w:val="bottom"/>
            <w:hideMark/>
          </w:tcPr>
          <w:p w:rsidR="0080775A" w:rsidRPr="001B0ECC" w:rsidRDefault="00831027" w:rsidP="001B0ECC">
            <w:pPr>
              <w:pStyle w:val="Normal"/>
              <w:spacing w:line="360" w:lineRule="auto"/>
              <w:ind w:left="144"/>
              <w:jc w:val="both"/>
              <w:rPr>
                <w:rFonts w:asciiTheme="minorHAnsi" w:hAnsiTheme="minorHAnsi" w:cstheme="minorHAnsi"/>
                <w:szCs w:val="22"/>
              </w:rPr>
            </w:pPr>
            <w:r w:rsidRPr="001B0ECC">
              <w:rPr>
                <w:rFonts w:asciiTheme="minorHAnsi" w:hAnsiTheme="minorHAnsi" w:cstheme="minorHAnsi"/>
                <w:szCs w:val="20"/>
              </w:rPr>
              <w:t xml:space="preserve">-      </w:t>
            </w:r>
            <w:r w:rsidR="0080775A" w:rsidRPr="001B0ECC">
              <w:rPr>
                <w:rFonts w:asciiTheme="minorHAnsi" w:hAnsiTheme="minorHAnsi" w:cstheme="minorHAnsi"/>
                <w:szCs w:val="20"/>
              </w:rPr>
              <w:t>Contributi</w:t>
            </w:r>
            <w:r w:rsidRPr="001B0ECC">
              <w:rPr>
                <w:rFonts w:asciiTheme="minorHAnsi" w:hAnsiTheme="minorHAnsi" w:cstheme="minorHAnsi"/>
                <w:szCs w:val="20"/>
              </w:rPr>
              <w:t xml:space="preserve"> Pubblici</w:t>
            </w:r>
          </w:p>
        </w:tc>
        <w:tc>
          <w:tcPr>
            <w:tcW w:w="1985" w:type="dxa"/>
            <w:shd w:val="clear" w:color="auto" w:fill="auto"/>
            <w:vAlign w:val="bottom"/>
          </w:tcPr>
          <w:p w:rsidR="0080775A" w:rsidRPr="001B0ECC" w:rsidRDefault="0080775A" w:rsidP="001B0ECC">
            <w:pPr>
              <w:pStyle w:val="Normal"/>
              <w:spacing w:line="360" w:lineRule="auto"/>
              <w:jc w:val="center"/>
              <w:rPr>
                <w:rFonts w:asciiTheme="minorHAnsi" w:hAnsiTheme="minorHAnsi" w:cstheme="minorHAnsi"/>
                <w:szCs w:val="20"/>
              </w:rPr>
            </w:pPr>
            <w:r w:rsidRPr="001B0ECC">
              <w:rPr>
                <w:rFonts w:asciiTheme="minorHAnsi" w:hAnsiTheme="minorHAnsi" w:cstheme="minorHAnsi"/>
                <w:szCs w:val="20"/>
              </w:rPr>
              <w:t>27.247</w:t>
            </w:r>
          </w:p>
        </w:tc>
        <w:tc>
          <w:tcPr>
            <w:tcW w:w="1985" w:type="dxa"/>
            <w:shd w:val="clear" w:color="auto" w:fill="auto"/>
            <w:vAlign w:val="bottom"/>
          </w:tcPr>
          <w:p w:rsidR="0080775A" w:rsidRPr="001B0ECC" w:rsidRDefault="0080775A" w:rsidP="001B0ECC">
            <w:pPr>
              <w:pStyle w:val="Normal"/>
              <w:spacing w:line="360" w:lineRule="auto"/>
              <w:jc w:val="center"/>
              <w:rPr>
                <w:rFonts w:asciiTheme="minorHAnsi" w:hAnsiTheme="minorHAnsi" w:cstheme="minorHAnsi"/>
                <w:szCs w:val="20"/>
              </w:rPr>
            </w:pPr>
            <w:r w:rsidRPr="001B0ECC">
              <w:rPr>
                <w:rFonts w:asciiTheme="minorHAnsi" w:hAnsiTheme="minorHAnsi" w:cstheme="minorHAnsi"/>
                <w:szCs w:val="20"/>
              </w:rPr>
              <w:t>19.209</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ind w:left="288"/>
              <w:jc w:val="both"/>
              <w:rPr>
                <w:rFonts w:asciiTheme="minorHAnsi" w:hAnsiTheme="minorHAnsi" w:cstheme="minorHAnsi"/>
                <w:sz w:val="28"/>
                <w:szCs w:val="20"/>
              </w:rPr>
            </w:pPr>
            <w:r w:rsidRPr="001B0ECC">
              <w:rPr>
                <w:rFonts w:asciiTheme="minorHAnsi" w:hAnsiTheme="minorHAnsi" w:cstheme="minorHAnsi"/>
                <w:b/>
                <w:bCs/>
                <w:sz w:val="28"/>
                <w:szCs w:val="22"/>
              </w:rPr>
              <w:t>Totale valore della produzione</w:t>
            </w:r>
          </w:p>
        </w:tc>
        <w:tc>
          <w:tcPr>
            <w:tcW w:w="1985" w:type="dxa"/>
            <w:shd w:val="clear" w:color="auto" w:fill="auto"/>
            <w:vAlign w:val="bottom"/>
            <w:hideMark/>
          </w:tcPr>
          <w:p w:rsidR="00831027" w:rsidRPr="00657F24" w:rsidRDefault="00831027" w:rsidP="001B0ECC">
            <w:pPr>
              <w:pStyle w:val="Normal"/>
              <w:spacing w:line="360" w:lineRule="auto"/>
              <w:jc w:val="center"/>
              <w:rPr>
                <w:rFonts w:asciiTheme="minorHAnsi" w:hAnsiTheme="minorHAnsi" w:cstheme="minorHAnsi"/>
                <w:sz w:val="26"/>
                <w:szCs w:val="26"/>
              </w:rPr>
            </w:pPr>
            <w:r w:rsidRPr="00657F24">
              <w:rPr>
                <w:rFonts w:asciiTheme="minorHAnsi" w:hAnsiTheme="minorHAnsi" w:cstheme="minorHAnsi"/>
                <w:b/>
                <w:bCs/>
                <w:sz w:val="26"/>
                <w:szCs w:val="26"/>
              </w:rPr>
              <w:t>32.412</w:t>
            </w:r>
          </w:p>
        </w:tc>
        <w:tc>
          <w:tcPr>
            <w:tcW w:w="1985" w:type="dxa"/>
            <w:shd w:val="clear" w:color="auto" w:fill="auto"/>
            <w:vAlign w:val="bottom"/>
            <w:hideMark/>
          </w:tcPr>
          <w:p w:rsidR="00831027" w:rsidRPr="00657F24" w:rsidRDefault="00831027" w:rsidP="001B0ECC">
            <w:pPr>
              <w:pStyle w:val="Normal"/>
              <w:spacing w:line="360" w:lineRule="auto"/>
              <w:jc w:val="center"/>
              <w:rPr>
                <w:rFonts w:asciiTheme="minorHAnsi" w:hAnsiTheme="minorHAnsi" w:cstheme="minorHAnsi"/>
                <w:sz w:val="26"/>
                <w:szCs w:val="26"/>
              </w:rPr>
            </w:pPr>
            <w:r w:rsidRPr="00657F24">
              <w:rPr>
                <w:rFonts w:asciiTheme="minorHAnsi" w:hAnsiTheme="minorHAnsi" w:cstheme="minorHAnsi"/>
                <w:b/>
                <w:bCs/>
                <w:sz w:val="26"/>
                <w:szCs w:val="26"/>
              </w:rPr>
              <w:t>36.647</w:t>
            </w:r>
          </w:p>
        </w:tc>
      </w:tr>
      <w:tr w:rsidR="00831027" w:rsidTr="00A80AE3">
        <w:trPr>
          <w:trHeight w:val="120"/>
        </w:trPr>
        <w:tc>
          <w:tcPr>
            <w:tcW w:w="5663" w:type="dxa"/>
            <w:shd w:val="clear" w:color="auto" w:fill="auto"/>
            <w:tcMar>
              <w:top w:w="0" w:type="dxa"/>
              <w:left w:w="36" w:type="dxa"/>
              <w:bottom w:w="0" w:type="dxa"/>
              <w:right w:w="36" w:type="dxa"/>
            </w:tcMar>
            <w:vAlign w:val="bottom"/>
            <w:hideMark/>
          </w:tcPr>
          <w:p w:rsidR="00831027" w:rsidRPr="001B0ECC" w:rsidRDefault="00831027" w:rsidP="001B0ECC">
            <w:pPr>
              <w:pStyle w:val="Normal"/>
              <w:spacing w:line="360" w:lineRule="auto"/>
              <w:jc w:val="both"/>
              <w:rPr>
                <w:rFonts w:ascii="Times New Roman" w:hAnsi="Times New Roman" w:cs="Times New Roman"/>
                <w:b/>
                <w:bCs/>
                <w:sz w:val="28"/>
                <w:szCs w:val="22"/>
              </w:rPr>
            </w:pPr>
            <w:r w:rsidRPr="001B0ECC">
              <w:rPr>
                <w:rFonts w:ascii="Times New Roman" w:hAnsi="Times New Roman" w:cs="Times New Roman"/>
                <w:b/>
                <w:bCs/>
                <w:sz w:val="28"/>
                <w:szCs w:val="22"/>
              </w:rPr>
              <w:t>COSTI DELLA PRODUZIONE:</w:t>
            </w:r>
          </w:p>
        </w:tc>
        <w:tc>
          <w:tcPr>
            <w:tcW w:w="1985" w:type="dxa"/>
            <w:shd w:val="clear" w:color="auto" w:fill="auto"/>
            <w:tcMar>
              <w:top w:w="0" w:type="dxa"/>
              <w:left w:w="36" w:type="dxa"/>
              <w:bottom w:w="0" w:type="dxa"/>
              <w:right w:w="36" w:type="dxa"/>
            </w:tcMar>
            <w:vAlign w:val="bottom"/>
            <w:hideMark/>
          </w:tcPr>
          <w:p w:rsidR="00831027" w:rsidRPr="000C707A" w:rsidRDefault="00831027" w:rsidP="001B0ECC">
            <w:pPr>
              <w:pStyle w:val="Normal"/>
              <w:spacing w:line="360" w:lineRule="auto"/>
              <w:jc w:val="center"/>
              <w:rPr>
                <w:rFonts w:ascii="Times New Roman" w:hAnsi="Times New Roman" w:cs="Times New Roman"/>
                <w:b/>
                <w:bCs/>
                <w:sz w:val="22"/>
                <w:szCs w:val="22"/>
              </w:rPr>
            </w:pPr>
          </w:p>
        </w:tc>
        <w:tc>
          <w:tcPr>
            <w:tcW w:w="1985" w:type="dxa"/>
            <w:shd w:val="clear" w:color="auto" w:fill="auto"/>
            <w:tcMar>
              <w:top w:w="0" w:type="dxa"/>
              <w:left w:w="36" w:type="dxa"/>
              <w:bottom w:w="0" w:type="dxa"/>
              <w:right w:w="36" w:type="dxa"/>
            </w:tcMar>
            <w:vAlign w:val="bottom"/>
            <w:hideMark/>
          </w:tcPr>
          <w:p w:rsidR="00831027" w:rsidRPr="000C707A" w:rsidRDefault="00831027" w:rsidP="001B0ECC">
            <w:pPr>
              <w:pStyle w:val="Normal"/>
              <w:spacing w:line="360" w:lineRule="auto"/>
              <w:jc w:val="center"/>
              <w:rPr>
                <w:rFonts w:ascii="Times New Roman" w:hAnsi="Times New Roman" w:cs="Times New Roman"/>
                <w:b/>
                <w:bCs/>
                <w:sz w:val="22"/>
                <w:szCs w:val="22"/>
              </w:rPr>
            </w:pPr>
          </w:p>
        </w:tc>
      </w:tr>
      <w:tr w:rsidR="00831027" w:rsidTr="00A80AE3">
        <w:trPr>
          <w:trHeight w:val="120"/>
        </w:trPr>
        <w:tc>
          <w:tcPr>
            <w:tcW w:w="5663" w:type="dxa"/>
            <w:shd w:val="clear" w:color="auto" w:fill="auto"/>
            <w:tcMar>
              <w:top w:w="0" w:type="dxa"/>
              <w:left w:w="36" w:type="dxa"/>
              <w:bottom w:w="0" w:type="dxa"/>
              <w:right w:w="36" w:type="dxa"/>
            </w:tcMar>
            <w:vAlign w:val="bottom"/>
          </w:tcPr>
          <w:p w:rsidR="00831027" w:rsidRPr="001B0ECC" w:rsidRDefault="00831027" w:rsidP="001B0ECC">
            <w:pPr>
              <w:pStyle w:val="Normal"/>
              <w:spacing w:line="360" w:lineRule="auto"/>
              <w:jc w:val="both"/>
              <w:rPr>
                <w:rFonts w:ascii="Times New Roman" w:hAnsi="Times New Roman" w:cs="Times New Roman"/>
                <w:b/>
                <w:bCs/>
              </w:rPr>
            </w:pPr>
            <w:r w:rsidRPr="001B0ECC">
              <w:rPr>
                <w:rFonts w:ascii="Times New Roman" w:hAnsi="Times New Roman" w:cs="Times New Roman"/>
              </w:rPr>
              <w:lastRenderedPageBreak/>
              <w:t>- per materie prime, sussidiarie, di consumo e di merci</w:t>
            </w:r>
          </w:p>
        </w:tc>
        <w:tc>
          <w:tcPr>
            <w:tcW w:w="1985" w:type="dxa"/>
            <w:shd w:val="clear" w:color="auto" w:fill="auto"/>
            <w:tcMar>
              <w:top w:w="0" w:type="dxa"/>
              <w:left w:w="36" w:type="dxa"/>
              <w:bottom w:w="0" w:type="dxa"/>
              <w:right w:w="36" w:type="dxa"/>
            </w:tcMar>
            <w:vAlign w:val="bottom"/>
          </w:tcPr>
          <w:p w:rsidR="00831027" w:rsidRPr="001B0ECC" w:rsidRDefault="00831027" w:rsidP="001B0ECC">
            <w:pPr>
              <w:pStyle w:val="Normal"/>
              <w:spacing w:line="360" w:lineRule="auto"/>
              <w:jc w:val="center"/>
              <w:rPr>
                <w:rFonts w:ascii="Times New Roman" w:hAnsi="Times New Roman" w:cs="Times New Roman"/>
                <w:b/>
                <w:bCs/>
              </w:rPr>
            </w:pPr>
            <w:r w:rsidRPr="001B0ECC">
              <w:rPr>
                <w:rFonts w:ascii="Times New Roman" w:hAnsi="Times New Roman" w:cs="Times New Roman"/>
              </w:rPr>
              <w:t>1.104</w:t>
            </w:r>
          </w:p>
        </w:tc>
        <w:tc>
          <w:tcPr>
            <w:tcW w:w="1985" w:type="dxa"/>
            <w:shd w:val="clear" w:color="auto" w:fill="auto"/>
            <w:tcMar>
              <w:top w:w="0" w:type="dxa"/>
              <w:left w:w="36" w:type="dxa"/>
              <w:bottom w:w="0" w:type="dxa"/>
              <w:right w:w="36" w:type="dxa"/>
            </w:tcMar>
            <w:vAlign w:val="bottom"/>
          </w:tcPr>
          <w:p w:rsidR="00831027" w:rsidRPr="001B0ECC" w:rsidRDefault="00831027" w:rsidP="001B0ECC">
            <w:pPr>
              <w:pStyle w:val="Normal"/>
              <w:spacing w:line="360" w:lineRule="auto"/>
              <w:jc w:val="center"/>
              <w:rPr>
                <w:rFonts w:ascii="Times New Roman" w:hAnsi="Times New Roman" w:cs="Times New Roman"/>
                <w:b/>
                <w:bCs/>
              </w:rPr>
            </w:pPr>
            <w:r w:rsidRPr="001B0ECC">
              <w:rPr>
                <w:rFonts w:ascii="Times New Roman" w:hAnsi="Times New Roman" w:cs="Times New Roman"/>
              </w:rPr>
              <w:t>2.329</w:t>
            </w:r>
          </w:p>
        </w:tc>
      </w:tr>
      <w:tr w:rsidR="00831027" w:rsidTr="00A80AE3">
        <w:trPr>
          <w:trHeight w:val="120"/>
        </w:trPr>
        <w:tc>
          <w:tcPr>
            <w:tcW w:w="5663" w:type="dxa"/>
            <w:shd w:val="clear" w:color="auto" w:fill="auto"/>
            <w:tcMar>
              <w:top w:w="0" w:type="dxa"/>
              <w:left w:w="36" w:type="dxa"/>
              <w:bottom w:w="0" w:type="dxa"/>
              <w:right w:w="36" w:type="dxa"/>
            </w:tcMar>
            <w:vAlign w:val="bottom"/>
          </w:tcPr>
          <w:p w:rsidR="00831027" w:rsidRPr="001B0ECC" w:rsidRDefault="00831027" w:rsidP="001B0ECC">
            <w:pPr>
              <w:pStyle w:val="Normal"/>
              <w:spacing w:line="360" w:lineRule="auto"/>
              <w:jc w:val="both"/>
              <w:rPr>
                <w:rFonts w:ascii="Times New Roman" w:hAnsi="Times New Roman" w:cs="Times New Roman"/>
                <w:b/>
                <w:bCs/>
              </w:rPr>
            </w:pPr>
            <w:r w:rsidRPr="001B0ECC">
              <w:rPr>
                <w:rFonts w:ascii="Times New Roman" w:hAnsi="Times New Roman" w:cs="Times New Roman"/>
              </w:rPr>
              <w:t>- per servizi</w:t>
            </w:r>
          </w:p>
        </w:tc>
        <w:tc>
          <w:tcPr>
            <w:tcW w:w="1985" w:type="dxa"/>
            <w:shd w:val="clear" w:color="auto" w:fill="auto"/>
            <w:tcMar>
              <w:top w:w="0" w:type="dxa"/>
              <w:left w:w="36" w:type="dxa"/>
              <w:bottom w:w="0" w:type="dxa"/>
              <w:right w:w="36" w:type="dxa"/>
            </w:tcMar>
            <w:vAlign w:val="bottom"/>
          </w:tcPr>
          <w:p w:rsidR="00831027" w:rsidRPr="001B0ECC" w:rsidRDefault="00831027" w:rsidP="001B0ECC">
            <w:pPr>
              <w:pStyle w:val="Normal"/>
              <w:spacing w:line="360" w:lineRule="auto"/>
              <w:jc w:val="center"/>
              <w:rPr>
                <w:rFonts w:ascii="Times New Roman" w:hAnsi="Times New Roman" w:cs="Times New Roman"/>
                <w:b/>
                <w:bCs/>
              </w:rPr>
            </w:pPr>
            <w:r w:rsidRPr="001B0ECC">
              <w:rPr>
                <w:rFonts w:ascii="Times New Roman" w:hAnsi="Times New Roman" w:cs="Times New Roman"/>
              </w:rPr>
              <w:t>7.778</w:t>
            </w:r>
          </w:p>
        </w:tc>
        <w:tc>
          <w:tcPr>
            <w:tcW w:w="1985" w:type="dxa"/>
            <w:shd w:val="clear" w:color="auto" w:fill="auto"/>
            <w:tcMar>
              <w:top w:w="0" w:type="dxa"/>
              <w:left w:w="36" w:type="dxa"/>
              <w:bottom w:w="0" w:type="dxa"/>
              <w:right w:w="36" w:type="dxa"/>
            </w:tcMar>
            <w:vAlign w:val="bottom"/>
          </w:tcPr>
          <w:p w:rsidR="00831027" w:rsidRPr="001B0ECC" w:rsidRDefault="00831027" w:rsidP="001B0ECC">
            <w:pPr>
              <w:pStyle w:val="Normal"/>
              <w:spacing w:line="360" w:lineRule="auto"/>
              <w:jc w:val="center"/>
              <w:rPr>
                <w:rFonts w:ascii="Times New Roman" w:hAnsi="Times New Roman" w:cs="Times New Roman"/>
                <w:b/>
                <w:bCs/>
              </w:rPr>
            </w:pPr>
            <w:r w:rsidRPr="001B0ECC">
              <w:rPr>
                <w:rFonts w:ascii="Times New Roman" w:hAnsi="Times New Roman" w:cs="Times New Roman"/>
              </w:rPr>
              <w:t>13.009</w:t>
            </w:r>
          </w:p>
        </w:tc>
      </w:tr>
      <w:tr w:rsidR="00831027" w:rsidTr="00A80AE3">
        <w:trPr>
          <w:trHeight w:val="120"/>
        </w:trPr>
        <w:tc>
          <w:tcPr>
            <w:tcW w:w="5663" w:type="dxa"/>
            <w:shd w:val="clear" w:color="auto" w:fill="auto"/>
            <w:tcMar>
              <w:top w:w="0" w:type="dxa"/>
              <w:left w:w="36" w:type="dxa"/>
              <w:bottom w:w="0" w:type="dxa"/>
              <w:right w:w="36" w:type="dxa"/>
            </w:tcMar>
            <w:vAlign w:val="bottom"/>
            <w:hideMark/>
          </w:tcPr>
          <w:p w:rsidR="00831027" w:rsidRPr="001B0ECC" w:rsidRDefault="00831027" w:rsidP="001B0ECC">
            <w:pPr>
              <w:pStyle w:val="Normal"/>
              <w:spacing w:line="360" w:lineRule="auto"/>
              <w:rPr>
                <w:rFonts w:ascii="Times New Roman" w:hAnsi="Times New Roman" w:cs="Times New Roman"/>
                <w:b/>
                <w:bCs/>
              </w:rPr>
            </w:pPr>
            <w:r w:rsidRPr="001B0ECC">
              <w:rPr>
                <w:rFonts w:ascii="Times New Roman" w:hAnsi="Times New Roman" w:cs="Times New Roman"/>
              </w:rPr>
              <w:t>- per godimento di beni di terzi</w:t>
            </w:r>
          </w:p>
        </w:tc>
        <w:tc>
          <w:tcPr>
            <w:tcW w:w="1985" w:type="dxa"/>
            <w:shd w:val="clear" w:color="auto" w:fill="auto"/>
            <w:tcMar>
              <w:top w:w="0" w:type="dxa"/>
              <w:left w:w="36" w:type="dxa"/>
              <w:bottom w:w="0" w:type="dxa"/>
              <w:right w:w="36" w:type="dxa"/>
            </w:tcMar>
            <w:vAlign w:val="bottom"/>
          </w:tcPr>
          <w:p w:rsidR="00831027" w:rsidRPr="001B0ECC" w:rsidRDefault="00831027" w:rsidP="001B0ECC">
            <w:pPr>
              <w:pStyle w:val="Normal"/>
              <w:spacing w:line="360" w:lineRule="auto"/>
              <w:jc w:val="center"/>
              <w:rPr>
                <w:rFonts w:ascii="Times New Roman" w:hAnsi="Times New Roman" w:cs="Times New Roman"/>
                <w:b/>
                <w:bCs/>
              </w:rPr>
            </w:pPr>
            <w:r w:rsidRPr="001B0ECC">
              <w:rPr>
                <w:rFonts w:ascii="Times New Roman" w:hAnsi="Times New Roman" w:cs="Times New Roman"/>
              </w:rPr>
              <w:t>9.000</w:t>
            </w:r>
          </w:p>
        </w:tc>
        <w:tc>
          <w:tcPr>
            <w:tcW w:w="1985" w:type="dxa"/>
            <w:shd w:val="clear" w:color="auto" w:fill="auto"/>
            <w:tcMar>
              <w:top w:w="0" w:type="dxa"/>
              <w:left w:w="36" w:type="dxa"/>
              <w:bottom w:w="0" w:type="dxa"/>
              <w:right w:w="36" w:type="dxa"/>
            </w:tcMar>
            <w:vAlign w:val="bottom"/>
          </w:tcPr>
          <w:p w:rsidR="00831027" w:rsidRPr="001B0ECC" w:rsidRDefault="00831027" w:rsidP="001B0ECC">
            <w:pPr>
              <w:pStyle w:val="Normal"/>
              <w:spacing w:line="360" w:lineRule="auto"/>
              <w:jc w:val="center"/>
              <w:rPr>
                <w:rFonts w:ascii="Times New Roman" w:hAnsi="Times New Roman" w:cs="Times New Roman"/>
                <w:b/>
                <w:bCs/>
              </w:rPr>
            </w:pPr>
            <w:r w:rsidRPr="001B0ECC">
              <w:rPr>
                <w:rFonts w:ascii="Times New Roman" w:hAnsi="Times New Roman" w:cs="Times New Roman"/>
              </w:rPr>
              <w:t>8.900</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jc w:val="both"/>
              <w:rPr>
                <w:rFonts w:ascii="Times New Roman" w:hAnsi="Times New Roman" w:cs="Times New Roman"/>
              </w:rPr>
            </w:pPr>
            <w:r w:rsidRPr="001B0ECC">
              <w:rPr>
                <w:rFonts w:ascii="Times New Roman" w:hAnsi="Times New Roman" w:cs="Times New Roman"/>
              </w:rPr>
              <w:t>- per il personale</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ind w:left="144"/>
              <w:jc w:val="both"/>
              <w:rPr>
                <w:rFonts w:ascii="Times New Roman" w:hAnsi="Times New Roman" w:cs="Times New Roman"/>
              </w:rPr>
            </w:pPr>
            <w:r w:rsidRPr="001B0ECC">
              <w:rPr>
                <w:rFonts w:ascii="Times New Roman" w:hAnsi="Times New Roman" w:cs="Times New Roman"/>
              </w:rPr>
              <w:t>a) salari e stipendi</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9.006</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8.193</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ind w:left="144"/>
              <w:jc w:val="both"/>
              <w:rPr>
                <w:rFonts w:ascii="Times New Roman" w:hAnsi="Times New Roman" w:cs="Times New Roman"/>
              </w:rPr>
            </w:pPr>
            <w:r w:rsidRPr="001B0ECC">
              <w:rPr>
                <w:rFonts w:ascii="Times New Roman" w:hAnsi="Times New Roman" w:cs="Times New Roman"/>
              </w:rPr>
              <w:t>b) oneri sociali</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1.541</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2.312</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ind w:left="144"/>
              <w:jc w:val="both"/>
              <w:rPr>
                <w:rFonts w:ascii="Times New Roman" w:hAnsi="Times New Roman" w:cs="Times New Roman"/>
              </w:rPr>
            </w:pPr>
            <w:r w:rsidRPr="001B0ECC">
              <w:rPr>
                <w:rFonts w:ascii="Times New Roman" w:hAnsi="Times New Roman" w:cs="Times New Roman"/>
              </w:rPr>
              <w:t>c), d), e) trattamento di fine rapporto, trattamento di quiescenza, altri costi del personale</w:t>
            </w:r>
          </w:p>
        </w:tc>
        <w:tc>
          <w:tcPr>
            <w:tcW w:w="1985" w:type="dxa"/>
            <w:shd w:val="clear" w:color="auto" w:fill="auto"/>
            <w:vAlign w:val="bottom"/>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734</w:t>
            </w:r>
          </w:p>
        </w:tc>
        <w:tc>
          <w:tcPr>
            <w:tcW w:w="1985" w:type="dxa"/>
            <w:shd w:val="clear" w:color="auto" w:fill="auto"/>
            <w:vAlign w:val="bottom"/>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482</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ind w:left="288"/>
              <w:jc w:val="both"/>
              <w:rPr>
                <w:rFonts w:ascii="Times New Roman" w:hAnsi="Times New Roman" w:cs="Times New Roman"/>
              </w:rPr>
            </w:pPr>
            <w:r w:rsidRPr="001B0ECC">
              <w:rPr>
                <w:rFonts w:ascii="Times New Roman" w:hAnsi="Times New Roman" w:cs="Times New Roman"/>
              </w:rPr>
              <w:t>c) Trattamento di fine rapporto</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734</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482</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ind w:left="288"/>
              <w:jc w:val="both"/>
              <w:rPr>
                <w:rFonts w:ascii="Times New Roman" w:hAnsi="Times New Roman" w:cs="Times New Roman"/>
              </w:rPr>
            </w:pPr>
            <w:r w:rsidRPr="001B0ECC">
              <w:rPr>
                <w:rFonts w:ascii="Times New Roman" w:hAnsi="Times New Roman" w:cs="Times New Roman"/>
              </w:rPr>
              <w:t>Totale costi per il personale</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11.281</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10.987</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jc w:val="both"/>
              <w:rPr>
                <w:rFonts w:ascii="Times New Roman" w:hAnsi="Times New Roman" w:cs="Times New Roman"/>
              </w:rPr>
            </w:pPr>
            <w:r w:rsidRPr="001B0ECC">
              <w:rPr>
                <w:rFonts w:ascii="Times New Roman" w:hAnsi="Times New Roman" w:cs="Times New Roman"/>
              </w:rPr>
              <w:t>ammortamenti e svalutazioni:</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jc w:val="both"/>
              <w:rPr>
                <w:rFonts w:ascii="Times New Roman" w:hAnsi="Times New Roman" w:cs="Times New Roman"/>
              </w:rPr>
            </w:pPr>
            <w:r w:rsidRPr="001B0ECC">
              <w:rPr>
                <w:rFonts w:ascii="Times New Roman" w:hAnsi="Times New Roman" w:cs="Times New Roman"/>
              </w:rPr>
              <w:t>a),b),c) Ammortamenti delle immobilizzazioni immateriali e materiali, altre svalutazioni delle immobilizzazioni</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1.073</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825</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jc w:val="both"/>
              <w:rPr>
                <w:rFonts w:ascii="Times New Roman" w:hAnsi="Times New Roman" w:cs="Times New Roman"/>
              </w:rPr>
            </w:pPr>
            <w:r w:rsidRPr="001B0ECC">
              <w:rPr>
                <w:rFonts w:ascii="Times New Roman" w:hAnsi="Times New Roman" w:cs="Times New Roman"/>
              </w:rPr>
              <w:t>b) Ammortamento delle immobilizzazioni materiali</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1.073</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825</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jc w:val="both"/>
              <w:rPr>
                <w:rFonts w:ascii="Times New Roman" w:hAnsi="Times New Roman" w:cs="Times New Roman"/>
              </w:rPr>
            </w:pPr>
            <w:r w:rsidRPr="001B0ECC">
              <w:rPr>
                <w:rFonts w:ascii="Times New Roman" w:hAnsi="Times New Roman" w:cs="Times New Roman"/>
              </w:rPr>
              <w:t>Totale ammortamenti e svalutazioni</w:t>
            </w:r>
          </w:p>
        </w:tc>
        <w:tc>
          <w:tcPr>
            <w:tcW w:w="1985" w:type="dxa"/>
            <w:shd w:val="clear" w:color="auto" w:fill="auto"/>
            <w:vAlign w:val="bottom"/>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1.073</w:t>
            </w:r>
          </w:p>
        </w:tc>
        <w:tc>
          <w:tcPr>
            <w:tcW w:w="1985" w:type="dxa"/>
            <w:shd w:val="clear" w:color="auto" w:fill="auto"/>
            <w:vAlign w:val="bottom"/>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825</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jc w:val="both"/>
              <w:rPr>
                <w:rFonts w:ascii="Times New Roman" w:hAnsi="Times New Roman" w:cs="Times New Roman"/>
              </w:rPr>
            </w:pPr>
            <w:r w:rsidRPr="001B0ECC">
              <w:rPr>
                <w:rFonts w:ascii="Times New Roman" w:hAnsi="Times New Roman" w:cs="Times New Roman"/>
              </w:rPr>
              <w:t>- Oneri diversi di gestione</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2.198</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rPr>
            </w:pPr>
            <w:r w:rsidRPr="001B0ECC">
              <w:rPr>
                <w:rFonts w:ascii="Times New Roman" w:hAnsi="Times New Roman" w:cs="Times New Roman"/>
              </w:rPr>
              <w:t>2.322</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jc w:val="both"/>
              <w:rPr>
                <w:rFonts w:ascii="Times New Roman" w:hAnsi="Times New Roman" w:cs="Times New Roman"/>
                <w:sz w:val="26"/>
                <w:szCs w:val="26"/>
              </w:rPr>
            </w:pPr>
            <w:r w:rsidRPr="001B0ECC">
              <w:rPr>
                <w:rFonts w:ascii="Times New Roman" w:hAnsi="Times New Roman" w:cs="Times New Roman"/>
                <w:b/>
                <w:bCs/>
                <w:sz w:val="26"/>
                <w:szCs w:val="26"/>
              </w:rPr>
              <w:t>Totale costi della produzione</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sz w:val="26"/>
                <w:szCs w:val="26"/>
              </w:rPr>
            </w:pPr>
            <w:r w:rsidRPr="001B0ECC">
              <w:rPr>
                <w:rFonts w:ascii="Times New Roman" w:hAnsi="Times New Roman" w:cs="Times New Roman"/>
                <w:b/>
                <w:bCs/>
                <w:sz w:val="26"/>
                <w:szCs w:val="26"/>
              </w:rPr>
              <w:t>32.434</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sz w:val="26"/>
                <w:szCs w:val="26"/>
              </w:rPr>
            </w:pPr>
            <w:r w:rsidRPr="001B0ECC">
              <w:rPr>
                <w:rFonts w:ascii="Times New Roman" w:hAnsi="Times New Roman" w:cs="Times New Roman"/>
                <w:b/>
                <w:bCs/>
                <w:sz w:val="26"/>
                <w:szCs w:val="26"/>
              </w:rPr>
              <w:t>38.372</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jc w:val="both"/>
              <w:rPr>
                <w:rFonts w:ascii="Times New Roman" w:hAnsi="Times New Roman" w:cs="Times New Roman"/>
                <w:sz w:val="26"/>
                <w:szCs w:val="26"/>
              </w:rPr>
            </w:pPr>
            <w:r w:rsidRPr="001B0ECC">
              <w:rPr>
                <w:rFonts w:ascii="Times New Roman" w:hAnsi="Times New Roman" w:cs="Times New Roman"/>
                <w:b/>
                <w:bCs/>
                <w:sz w:val="26"/>
                <w:szCs w:val="26"/>
              </w:rPr>
              <w:t>Differenza tra valore e costi della produzione (A-B)</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sz w:val="26"/>
                <w:szCs w:val="26"/>
              </w:rPr>
            </w:pPr>
            <w:r w:rsidRPr="001B0ECC">
              <w:rPr>
                <w:rFonts w:ascii="Times New Roman" w:hAnsi="Times New Roman" w:cs="Times New Roman"/>
                <w:b/>
                <w:bCs/>
                <w:sz w:val="26"/>
                <w:szCs w:val="26"/>
              </w:rPr>
              <w:t>-22</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sz w:val="26"/>
                <w:szCs w:val="26"/>
              </w:rPr>
            </w:pPr>
            <w:r w:rsidRPr="001B0ECC">
              <w:rPr>
                <w:rFonts w:ascii="Times New Roman" w:hAnsi="Times New Roman" w:cs="Times New Roman"/>
                <w:b/>
                <w:bCs/>
                <w:sz w:val="26"/>
                <w:szCs w:val="26"/>
              </w:rPr>
              <w:t>-1.725</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jc w:val="both"/>
              <w:rPr>
                <w:rFonts w:ascii="Times New Roman" w:hAnsi="Times New Roman" w:cs="Times New Roman"/>
                <w:sz w:val="26"/>
                <w:szCs w:val="26"/>
              </w:rPr>
            </w:pPr>
            <w:r w:rsidRPr="001B0ECC">
              <w:rPr>
                <w:rFonts w:ascii="Times New Roman" w:hAnsi="Times New Roman" w:cs="Times New Roman"/>
                <w:b/>
                <w:bCs/>
                <w:sz w:val="26"/>
                <w:szCs w:val="26"/>
              </w:rPr>
              <w:t>PROVENTI E ONERI FINANZIARI:</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sz w:val="26"/>
                <w:szCs w:val="26"/>
              </w:rPr>
            </w:pP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sz w:val="26"/>
                <w:szCs w:val="26"/>
              </w:rPr>
            </w:pPr>
          </w:p>
        </w:tc>
      </w:tr>
      <w:tr w:rsidR="00831027" w:rsidTr="00A80AE3">
        <w:trPr>
          <w:trHeight w:val="120"/>
        </w:trPr>
        <w:tc>
          <w:tcPr>
            <w:tcW w:w="5663" w:type="dxa"/>
            <w:shd w:val="clear" w:color="auto" w:fill="auto"/>
            <w:tcMar>
              <w:top w:w="0" w:type="dxa"/>
              <w:left w:w="36" w:type="dxa"/>
              <w:bottom w:w="0" w:type="dxa"/>
              <w:right w:w="36" w:type="dxa"/>
            </w:tcMar>
            <w:vAlign w:val="bottom"/>
            <w:hideMark/>
          </w:tcPr>
          <w:p w:rsidR="00831027" w:rsidRPr="001B0ECC" w:rsidRDefault="00831027" w:rsidP="001B0ECC">
            <w:pPr>
              <w:pStyle w:val="Normal"/>
              <w:numPr>
                <w:ilvl w:val="0"/>
                <w:numId w:val="27"/>
              </w:numPr>
              <w:spacing w:line="360" w:lineRule="auto"/>
              <w:jc w:val="both"/>
              <w:rPr>
                <w:rFonts w:ascii="Times New Roman" w:hAnsi="Times New Roman" w:cs="Times New Roman"/>
                <w:b/>
                <w:bCs/>
              </w:rPr>
            </w:pPr>
            <w:r w:rsidRPr="001B0ECC">
              <w:rPr>
                <w:rFonts w:ascii="Times New Roman" w:hAnsi="Times New Roman" w:cs="Times New Roman"/>
              </w:rPr>
              <w:t>interessi e altri oneri finanziari</w:t>
            </w:r>
          </w:p>
        </w:tc>
        <w:tc>
          <w:tcPr>
            <w:tcW w:w="1985" w:type="dxa"/>
            <w:shd w:val="clear" w:color="auto" w:fill="auto"/>
            <w:tcMar>
              <w:top w:w="0" w:type="dxa"/>
              <w:left w:w="36" w:type="dxa"/>
              <w:bottom w:w="0" w:type="dxa"/>
              <w:right w:w="36" w:type="dxa"/>
            </w:tcMar>
            <w:vAlign w:val="bottom"/>
            <w:hideMark/>
          </w:tcPr>
          <w:p w:rsidR="00831027" w:rsidRPr="001B0ECC" w:rsidRDefault="00831027" w:rsidP="001B0ECC">
            <w:pPr>
              <w:pStyle w:val="Normal"/>
              <w:spacing w:line="360" w:lineRule="auto"/>
              <w:jc w:val="center"/>
              <w:rPr>
                <w:rFonts w:ascii="Times New Roman" w:hAnsi="Times New Roman" w:cs="Times New Roman"/>
                <w:b/>
                <w:bCs/>
              </w:rPr>
            </w:pPr>
          </w:p>
        </w:tc>
        <w:tc>
          <w:tcPr>
            <w:tcW w:w="1985" w:type="dxa"/>
            <w:shd w:val="clear" w:color="auto" w:fill="auto"/>
            <w:tcMar>
              <w:top w:w="0" w:type="dxa"/>
              <w:left w:w="36" w:type="dxa"/>
              <w:bottom w:w="0" w:type="dxa"/>
              <w:right w:w="36" w:type="dxa"/>
            </w:tcMar>
            <w:vAlign w:val="bottom"/>
            <w:hideMark/>
          </w:tcPr>
          <w:p w:rsidR="00831027" w:rsidRPr="001B0ECC" w:rsidRDefault="00831027" w:rsidP="001B0ECC">
            <w:pPr>
              <w:pStyle w:val="Normal"/>
              <w:spacing w:line="360" w:lineRule="auto"/>
              <w:jc w:val="center"/>
              <w:rPr>
                <w:rFonts w:ascii="Times New Roman" w:hAnsi="Times New Roman" w:cs="Times New Roman"/>
                <w:b/>
                <w:bCs/>
              </w:rPr>
            </w:pPr>
          </w:p>
        </w:tc>
      </w:tr>
      <w:tr w:rsidR="00831027" w:rsidTr="00A80AE3">
        <w:trPr>
          <w:trHeight w:val="120"/>
        </w:trPr>
        <w:tc>
          <w:tcPr>
            <w:tcW w:w="5663" w:type="dxa"/>
            <w:shd w:val="clear" w:color="auto" w:fill="auto"/>
            <w:tcMar>
              <w:top w:w="0" w:type="dxa"/>
              <w:left w:w="36" w:type="dxa"/>
              <w:bottom w:w="0" w:type="dxa"/>
              <w:right w:w="36" w:type="dxa"/>
            </w:tcMar>
            <w:vAlign w:val="bottom"/>
            <w:hideMark/>
          </w:tcPr>
          <w:p w:rsidR="00831027" w:rsidRPr="001B0ECC" w:rsidRDefault="00831027" w:rsidP="001B0ECC">
            <w:pPr>
              <w:pStyle w:val="Normal"/>
              <w:numPr>
                <w:ilvl w:val="0"/>
                <w:numId w:val="27"/>
              </w:numPr>
              <w:spacing w:line="360" w:lineRule="auto"/>
              <w:rPr>
                <w:rFonts w:ascii="Times New Roman" w:hAnsi="Times New Roman" w:cs="Times New Roman"/>
                <w:b/>
                <w:bCs/>
              </w:rPr>
            </w:pPr>
            <w:r w:rsidRPr="001B0ECC">
              <w:rPr>
                <w:rFonts w:ascii="Times New Roman" w:hAnsi="Times New Roman" w:cs="Times New Roman"/>
              </w:rPr>
              <w:t>altri</w:t>
            </w:r>
          </w:p>
        </w:tc>
        <w:tc>
          <w:tcPr>
            <w:tcW w:w="1985" w:type="dxa"/>
            <w:shd w:val="clear" w:color="auto" w:fill="auto"/>
            <w:tcMar>
              <w:top w:w="0" w:type="dxa"/>
              <w:left w:w="36" w:type="dxa"/>
              <w:bottom w:w="0" w:type="dxa"/>
              <w:right w:w="36" w:type="dxa"/>
            </w:tcMar>
            <w:vAlign w:val="bottom"/>
            <w:hideMark/>
          </w:tcPr>
          <w:p w:rsidR="00831027" w:rsidRPr="001B0ECC" w:rsidRDefault="00831027" w:rsidP="001B0ECC">
            <w:pPr>
              <w:pStyle w:val="Normal"/>
              <w:spacing w:line="360" w:lineRule="auto"/>
              <w:jc w:val="center"/>
              <w:rPr>
                <w:rFonts w:ascii="Times New Roman" w:hAnsi="Times New Roman" w:cs="Times New Roman"/>
                <w:b/>
                <w:bCs/>
              </w:rPr>
            </w:pPr>
            <w:r w:rsidRPr="001B0ECC">
              <w:rPr>
                <w:rFonts w:ascii="Times New Roman" w:hAnsi="Times New Roman" w:cs="Times New Roman"/>
              </w:rPr>
              <w:t>305</w:t>
            </w:r>
          </w:p>
        </w:tc>
        <w:tc>
          <w:tcPr>
            <w:tcW w:w="1985" w:type="dxa"/>
            <w:shd w:val="clear" w:color="auto" w:fill="auto"/>
            <w:tcMar>
              <w:top w:w="0" w:type="dxa"/>
              <w:left w:w="36" w:type="dxa"/>
              <w:bottom w:w="0" w:type="dxa"/>
              <w:right w:w="36" w:type="dxa"/>
            </w:tcMar>
            <w:vAlign w:val="bottom"/>
            <w:hideMark/>
          </w:tcPr>
          <w:p w:rsidR="00831027" w:rsidRPr="001B0ECC" w:rsidRDefault="00831027" w:rsidP="001B0ECC">
            <w:pPr>
              <w:pStyle w:val="Normal"/>
              <w:spacing w:line="360" w:lineRule="auto"/>
              <w:jc w:val="center"/>
              <w:rPr>
                <w:rFonts w:ascii="Times New Roman" w:hAnsi="Times New Roman" w:cs="Times New Roman"/>
                <w:b/>
                <w:bCs/>
              </w:rPr>
            </w:pPr>
            <w:r w:rsidRPr="001B0ECC">
              <w:rPr>
                <w:rFonts w:ascii="Times New Roman" w:hAnsi="Times New Roman" w:cs="Times New Roman"/>
              </w:rPr>
              <w:t>274</w:t>
            </w:r>
          </w:p>
        </w:tc>
      </w:tr>
      <w:tr w:rsidR="00831027" w:rsidTr="00A80AE3">
        <w:trPr>
          <w:trHeight w:val="120"/>
        </w:trPr>
        <w:tc>
          <w:tcPr>
            <w:tcW w:w="5663" w:type="dxa"/>
            <w:shd w:val="clear" w:color="auto" w:fill="auto"/>
            <w:tcMar>
              <w:top w:w="0" w:type="dxa"/>
              <w:left w:w="36" w:type="dxa"/>
              <w:bottom w:w="0" w:type="dxa"/>
              <w:right w:w="36" w:type="dxa"/>
            </w:tcMar>
            <w:vAlign w:val="bottom"/>
            <w:hideMark/>
          </w:tcPr>
          <w:p w:rsidR="00831027" w:rsidRPr="001B0ECC" w:rsidRDefault="00831027" w:rsidP="001B0ECC">
            <w:pPr>
              <w:pStyle w:val="Normal"/>
              <w:spacing w:line="360" w:lineRule="auto"/>
              <w:rPr>
                <w:rFonts w:ascii="Times New Roman" w:hAnsi="Times New Roman" w:cs="Times New Roman"/>
                <w:b/>
                <w:bCs/>
              </w:rPr>
            </w:pPr>
            <w:r w:rsidRPr="001B0ECC">
              <w:rPr>
                <w:rFonts w:ascii="Times New Roman" w:hAnsi="Times New Roman" w:cs="Times New Roman"/>
              </w:rPr>
              <w:t>Totale interessi e altri oneri finanziari</w:t>
            </w:r>
          </w:p>
        </w:tc>
        <w:tc>
          <w:tcPr>
            <w:tcW w:w="1985" w:type="dxa"/>
            <w:shd w:val="clear" w:color="auto" w:fill="auto"/>
            <w:tcMar>
              <w:top w:w="0" w:type="dxa"/>
              <w:left w:w="36" w:type="dxa"/>
              <w:bottom w:w="0" w:type="dxa"/>
              <w:right w:w="36" w:type="dxa"/>
            </w:tcMar>
            <w:vAlign w:val="bottom"/>
          </w:tcPr>
          <w:p w:rsidR="00831027" w:rsidRPr="001B0ECC" w:rsidRDefault="00831027" w:rsidP="001B0ECC">
            <w:pPr>
              <w:pStyle w:val="Normal"/>
              <w:spacing w:line="360" w:lineRule="auto"/>
              <w:jc w:val="center"/>
              <w:rPr>
                <w:rFonts w:ascii="Times New Roman" w:hAnsi="Times New Roman" w:cs="Times New Roman"/>
                <w:b/>
                <w:bCs/>
              </w:rPr>
            </w:pPr>
            <w:r w:rsidRPr="001B0ECC">
              <w:rPr>
                <w:rFonts w:ascii="Times New Roman" w:hAnsi="Times New Roman" w:cs="Times New Roman"/>
              </w:rPr>
              <w:t>305</w:t>
            </w:r>
          </w:p>
        </w:tc>
        <w:tc>
          <w:tcPr>
            <w:tcW w:w="1985" w:type="dxa"/>
            <w:shd w:val="clear" w:color="auto" w:fill="auto"/>
            <w:tcMar>
              <w:top w:w="0" w:type="dxa"/>
              <w:left w:w="36" w:type="dxa"/>
              <w:bottom w:w="0" w:type="dxa"/>
              <w:right w:w="36" w:type="dxa"/>
            </w:tcMar>
            <w:vAlign w:val="bottom"/>
          </w:tcPr>
          <w:p w:rsidR="00831027" w:rsidRPr="001B0ECC" w:rsidRDefault="00831027" w:rsidP="001B0ECC">
            <w:pPr>
              <w:pStyle w:val="Normal"/>
              <w:spacing w:line="360" w:lineRule="auto"/>
              <w:jc w:val="center"/>
              <w:rPr>
                <w:rFonts w:ascii="Times New Roman" w:hAnsi="Times New Roman" w:cs="Times New Roman"/>
                <w:b/>
                <w:bCs/>
              </w:rPr>
            </w:pPr>
            <w:r w:rsidRPr="001B0ECC">
              <w:rPr>
                <w:rFonts w:ascii="Times New Roman" w:hAnsi="Times New Roman" w:cs="Times New Roman"/>
              </w:rPr>
              <w:t>274</w:t>
            </w: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jc w:val="both"/>
              <w:rPr>
                <w:rFonts w:ascii="Times New Roman" w:hAnsi="Times New Roman" w:cs="Times New Roman"/>
                <w:sz w:val="26"/>
                <w:szCs w:val="26"/>
              </w:rPr>
            </w:pPr>
            <w:r w:rsidRPr="001B0ECC">
              <w:rPr>
                <w:rFonts w:ascii="Times New Roman" w:hAnsi="Times New Roman" w:cs="Times New Roman"/>
                <w:b/>
                <w:bCs/>
                <w:sz w:val="26"/>
                <w:szCs w:val="26"/>
              </w:rPr>
              <w:t>Totale proventi e oneri finanziari</w:t>
            </w:r>
          </w:p>
        </w:tc>
        <w:tc>
          <w:tcPr>
            <w:tcW w:w="1985" w:type="dxa"/>
            <w:shd w:val="clear" w:color="auto" w:fill="auto"/>
            <w:vAlign w:val="bottom"/>
          </w:tcPr>
          <w:p w:rsidR="00831027" w:rsidRPr="001B0ECC" w:rsidRDefault="00831027" w:rsidP="001B0ECC">
            <w:pPr>
              <w:pStyle w:val="Normal"/>
              <w:spacing w:line="360" w:lineRule="auto"/>
              <w:jc w:val="center"/>
              <w:rPr>
                <w:rFonts w:ascii="Times New Roman" w:hAnsi="Times New Roman" w:cs="Times New Roman"/>
                <w:b/>
                <w:bCs/>
                <w:sz w:val="26"/>
                <w:szCs w:val="26"/>
              </w:rPr>
            </w:pPr>
            <w:r w:rsidRPr="001B0ECC">
              <w:rPr>
                <w:rFonts w:ascii="Times New Roman" w:hAnsi="Times New Roman" w:cs="Times New Roman"/>
                <w:b/>
                <w:bCs/>
                <w:sz w:val="26"/>
                <w:szCs w:val="26"/>
              </w:rPr>
              <w:t>-305</w:t>
            </w:r>
          </w:p>
        </w:tc>
        <w:tc>
          <w:tcPr>
            <w:tcW w:w="1985" w:type="dxa"/>
            <w:shd w:val="clear" w:color="auto" w:fill="auto"/>
            <w:vAlign w:val="bottom"/>
          </w:tcPr>
          <w:p w:rsidR="00831027" w:rsidRPr="001B0ECC" w:rsidRDefault="00831027" w:rsidP="001B0ECC">
            <w:pPr>
              <w:pStyle w:val="Normal"/>
              <w:spacing w:line="360" w:lineRule="auto"/>
              <w:jc w:val="center"/>
              <w:rPr>
                <w:rFonts w:ascii="Times New Roman" w:hAnsi="Times New Roman" w:cs="Times New Roman"/>
                <w:b/>
                <w:bCs/>
                <w:sz w:val="26"/>
                <w:szCs w:val="26"/>
              </w:rPr>
            </w:pPr>
            <w:r w:rsidRPr="001B0ECC">
              <w:rPr>
                <w:rFonts w:ascii="Times New Roman" w:hAnsi="Times New Roman" w:cs="Times New Roman"/>
                <w:b/>
                <w:bCs/>
                <w:sz w:val="26"/>
                <w:szCs w:val="26"/>
              </w:rPr>
              <w:t>-274</w:t>
            </w:r>
          </w:p>
        </w:tc>
      </w:tr>
      <w:tr w:rsidR="00831027" w:rsidTr="00A80AE3">
        <w:trPr>
          <w:trHeight w:val="334"/>
        </w:trPr>
        <w:tc>
          <w:tcPr>
            <w:tcW w:w="5663" w:type="dxa"/>
            <w:shd w:val="clear" w:color="auto" w:fill="auto"/>
            <w:vAlign w:val="bottom"/>
            <w:hideMark/>
          </w:tcPr>
          <w:p w:rsidR="00831027" w:rsidRPr="000C707A" w:rsidRDefault="00831027" w:rsidP="001B0ECC">
            <w:pPr>
              <w:pStyle w:val="Normal"/>
              <w:spacing w:line="360" w:lineRule="auto"/>
              <w:jc w:val="both"/>
              <w:rPr>
                <w:rFonts w:ascii="Times New Roman" w:hAnsi="Times New Roman" w:cs="Times New Roman"/>
                <w:sz w:val="20"/>
                <w:szCs w:val="20"/>
              </w:rPr>
            </w:pPr>
            <w:r w:rsidRPr="000C707A">
              <w:rPr>
                <w:rFonts w:ascii="Times New Roman" w:hAnsi="Times New Roman" w:cs="Times New Roman"/>
                <w:b/>
                <w:bCs/>
                <w:sz w:val="22"/>
                <w:szCs w:val="22"/>
              </w:rPr>
              <w:t>RETTIFICHE DI VALORE DI ATTIVITA' E PASSIVITA' FINANZIARIE:</w:t>
            </w:r>
          </w:p>
        </w:tc>
        <w:tc>
          <w:tcPr>
            <w:tcW w:w="1985" w:type="dxa"/>
            <w:shd w:val="clear" w:color="auto" w:fill="auto"/>
            <w:vAlign w:val="bottom"/>
            <w:hideMark/>
          </w:tcPr>
          <w:p w:rsidR="00831027" w:rsidRPr="000C707A" w:rsidRDefault="00831027" w:rsidP="001B0ECC">
            <w:pPr>
              <w:pStyle w:val="Normal"/>
              <w:spacing w:line="360" w:lineRule="auto"/>
              <w:jc w:val="center"/>
              <w:rPr>
                <w:rFonts w:ascii="Times New Roman" w:hAnsi="Times New Roman" w:cs="Times New Roman"/>
                <w:sz w:val="20"/>
                <w:szCs w:val="20"/>
              </w:rPr>
            </w:pPr>
          </w:p>
        </w:tc>
        <w:tc>
          <w:tcPr>
            <w:tcW w:w="1985" w:type="dxa"/>
            <w:shd w:val="clear" w:color="auto" w:fill="auto"/>
            <w:vAlign w:val="bottom"/>
            <w:hideMark/>
          </w:tcPr>
          <w:p w:rsidR="00831027" w:rsidRPr="000C707A" w:rsidRDefault="00831027" w:rsidP="001B0ECC">
            <w:pPr>
              <w:pStyle w:val="Normal"/>
              <w:spacing w:line="360" w:lineRule="auto"/>
              <w:jc w:val="center"/>
              <w:rPr>
                <w:rFonts w:ascii="Times New Roman" w:hAnsi="Times New Roman" w:cs="Times New Roman"/>
                <w:sz w:val="20"/>
                <w:szCs w:val="20"/>
              </w:rPr>
            </w:pPr>
          </w:p>
        </w:tc>
      </w:tr>
      <w:tr w:rsidR="00831027" w:rsidTr="00A80AE3">
        <w:trPr>
          <w:trHeight w:val="334"/>
        </w:trPr>
        <w:tc>
          <w:tcPr>
            <w:tcW w:w="5663" w:type="dxa"/>
            <w:shd w:val="clear" w:color="auto" w:fill="auto"/>
            <w:vAlign w:val="bottom"/>
            <w:hideMark/>
          </w:tcPr>
          <w:p w:rsidR="00831027" w:rsidRPr="001B0ECC" w:rsidRDefault="00831027" w:rsidP="001B0ECC">
            <w:pPr>
              <w:pStyle w:val="Normal"/>
              <w:spacing w:line="360" w:lineRule="auto"/>
              <w:jc w:val="both"/>
              <w:rPr>
                <w:rFonts w:ascii="Times New Roman" w:hAnsi="Times New Roman" w:cs="Times New Roman"/>
                <w:sz w:val="26"/>
                <w:szCs w:val="26"/>
              </w:rPr>
            </w:pPr>
            <w:r w:rsidRPr="001B0ECC">
              <w:rPr>
                <w:rFonts w:ascii="Times New Roman" w:hAnsi="Times New Roman" w:cs="Times New Roman"/>
                <w:b/>
                <w:bCs/>
                <w:sz w:val="26"/>
                <w:szCs w:val="26"/>
              </w:rPr>
              <w:t xml:space="preserve">Totale delle rettifiche di valore di attività e </w:t>
            </w:r>
            <w:r w:rsidRPr="001B0ECC">
              <w:rPr>
                <w:rFonts w:ascii="Times New Roman" w:hAnsi="Times New Roman" w:cs="Times New Roman"/>
                <w:b/>
                <w:bCs/>
                <w:sz w:val="26"/>
                <w:szCs w:val="26"/>
              </w:rPr>
              <w:lastRenderedPageBreak/>
              <w:t>passività finanziarie</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sz w:val="26"/>
                <w:szCs w:val="26"/>
              </w:rPr>
            </w:pPr>
            <w:r w:rsidRPr="001B0ECC">
              <w:rPr>
                <w:rFonts w:ascii="Times New Roman" w:hAnsi="Times New Roman" w:cs="Times New Roman"/>
                <w:b/>
                <w:bCs/>
                <w:sz w:val="26"/>
                <w:szCs w:val="26"/>
              </w:rPr>
              <w:lastRenderedPageBreak/>
              <w:t>0</w:t>
            </w:r>
          </w:p>
        </w:tc>
        <w:tc>
          <w:tcPr>
            <w:tcW w:w="1985" w:type="dxa"/>
            <w:shd w:val="clear" w:color="auto" w:fill="auto"/>
            <w:vAlign w:val="bottom"/>
            <w:hideMark/>
          </w:tcPr>
          <w:p w:rsidR="00831027" w:rsidRPr="001B0ECC" w:rsidRDefault="00831027" w:rsidP="001B0ECC">
            <w:pPr>
              <w:pStyle w:val="Normal"/>
              <w:spacing w:line="360" w:lineRule="auto"/>
              <w:jc w:val="center"/>
              <w:rPr>
                <w:rFonts w:ascii="Times New Roman" w:hAnsi="Times New Roman" w:cs="Times New Roman"/>
                <w:sz w:val="26"/>
                <w:szCs w:val="26"/>
              </w:rPr>
            </w:pPr>
            <w:r w:rsidRPr="001B0ECC">
              <w:rPr>
                <w:rFonts w:ascii="Times New Roman" w:hAnsi="Times New Roman" w:cs="Times New Roman"/>
                <w:b/>
                <w:bCs/>
                <w:sz w:val="26"/>
                <w:szCs w:val="26"/>
              </w:rPr>
              <w:t>0</w:t>
            </w:r>
          </w:p>
        </w:tc>
      </w:tr>
      <w:tr w:rsidR="00831027" w:rsidTr="00A80AE3">
        <w:trPr>
          <w:trHeight w:val="443"/>
        </w:trPr>
        <w:tc>
          <w:tcPr>
            <w:tcW w:w="5663" w:type="dxa"/>
            <w:shd w:val="clear" w:color="auto" w:fill="auto"/>
            <w:tcMar>
              <w:top w:w="0" w:type="dxa"/>
              <w:left w:w="36" w:type="dxa"/>
              <w:bottom w:w="0" w:type="dxa"/>
              <w:right w:w="36" w:type="dxa"/>
            </w:tcMar>
            <w:vAlign w:val="bottom"/>
            <w:hideMark/>
          </w:tcPr>
          <w:p w:rsidR="00831027" w:rsidRPr="001B0ECC" w:rsidRDefault="00831027" w:rsidP="001B0ECC">
            <w:pPr>
              <w:pStyle w:val="Normal"/>
              <w:spacing w:line="360" w:lineRule="auto"/>
              <w:ind w:left="144"/>
              <w:jc w:val="both"/>
              <w:rPr>
                <w:rFonts w:ascii="Times New Roman" w:hAnsi="Times New Roman" w:cs="Times New Roman"/>
                <w:b/>
                <w:bCs/>
                <w:sz w:val="26"/>
                <w:szCs w:val="26"/>
              </w:rPr>
            </w:pPr>
            <w:r w:rsidRPr="001B0ECC">
              <w:rPr>
                <w:rFonts w:ascii="Times New Roman" w:hAnsi="Times New Roman" w:cs="Times New Roman"/>
                <w:b/>
                <w:bCs/>
                <w:sz w:val="26"/>
                <w:szCs w:val="26"/>
              </w:rPr>
              <w:lastRenderedPageBreak/>
              <w:t xml:space="preserve">Risultato prima delle imposte </w:t>
            </w:r>
          </w:p>
        </w:tc>
        <w:tc>
          <w:tcPr>
            <w:tcW w:w="1985" w:type="dxa"/>
            <w:shd w:val="clear" w:color="auto" w:fill="auto"/>
            <w:tcMar>
              <w:top w:w="0" w:type="dxa"/>
              <w:left w:w="36" w:type="dxa"/>
              <w:bottom w:w="0" w:type="dxa"/>
              <w:right w:w="36" w:type="dxa"/>
            </w:tcMar>
            <w:vAlign w:val="bottom"/>
            <w:hideMark/>
          </w:tcPr>
          <w:p w:rsidR="00831027" w:rsidRPr="001B0ECC" w:rsidRDefault="00831027" w:rsidP="001B0ECC">
            <w:pPr>
              <w:pStyle w:val="Normal"/>
              <w:spacing w:line="360" w:lineRule="auto"/>
              <w:jc w:val="center"/>
              <w:rPr>
                <w:rFonts w:ascii="Times New Roman" w:hAnsi="Times New Roman" w:cs="Times New Roman"/>
                <w:b/>
                <w:bCs/>
                <w:sz w:val="26"/>
                <w:szCs w:val="26"/>
              </w:rPr>
            </w:pPr>
            <w:r w:rsidRPr="001B0ECC">
              <w:rPr>
                <w:rFonts w:ascii="Times New Roman" w:hAnsi="Times New Roman" w:cs="Times New Roman"/>
                <w:b/>
                <w:bCs/>
                <w:sz w:val="26"/>
                <w:szCs w:val="26"/>
              </w:rPr>
              <w:t>-327</w:t>
            </w:r>
          </w:p>
        </w:tc>
        <w:tc>
          <w:tcPr>
            <w:tcW w:w="1985" w:type="dxa"/>
            <w:shd w:val="clear" w:color="auto" w:fill="auto"/>
            <w:tcMar>
              <w:top w:w="0" w:type="dxa"/>
              <w:left w:w="36" w:type="dxa"/>
              <w:bottom w:w="0" w:type="dxa"/>
              <w:right w:w="36" w:type="dxa"/>
            </w:tcMar>
            <w:vAlign w:val="bottom"/>
            <w:hideMark/>
          </w:tcPr>
          <w:p w:rsidR="00831027" w:rsidRPr="001B0ECC" w:rsidRDefault="00831027" w:rsidP="001B0ECC">
            <w:pPr>
              <w:pStyle w:val="Normal"/>
              <w:spacing w:line="360" w:lineRule="auto"/>
              <w:jc w:val="center"/>
              <w:rPr>
                <w:rFonts w:ascii="Times New Roman" w:hAnsi="Times New Roman" w:cs="Times New Roman"/>
                <w:b/>
                <w:bCs/>
                <w:sz w:val="26"/>
                <w:szCs w:val="26"/>
              </w:rPr>
            </w:pPr>
            <w:r w:rsidRPr="001B0ECC">
              <w:rPr>
                <w:rFonts w:ascii="Times New Roman" w:hAnsi="Times New Roman" w:cs="Times New Roman"/>
                <w:b/>
                <w:bCs/>
                <w:sz w:val="26"/>
                <w:szCs w:val="26"/>
              </w:rPr>
              <w:t>-1.999</w:t>
            </w:r>
          </w:p>
        </w:tc>
      </w:tr>
      <w:tr w:rsidR="00831027" w:rsidTr="00A80AE3">
        <w:trPr>
          <w:trHeight w:val="120"/>
        </w:trPr>
        <w:tc>
          <w:tcPr>
            <w:tcW w:w="5663" w:type="dxa"/>
            <w:shd w:val="clear" w:color="auto" w:fill="auto"/>
            <w:tcMar>
              <w:top w:w="0" w:type="dxa"/>
              <w:left w:w="36" w:type="dxa"/>
              <w:bottom w:w="0" w:type="dxa"/>
              <w:right w:w="36" w:type="dxa"/>
            </w:tcMar>
            <w:vAlign w:val="bottom"/>
            <w:hideMark/>
          </w:tcPr>
          <w:p w:rsidR="00831027" w:rsidRPr="00A80AE3" w:rsidRDefault="00831027" w:rsidP="001B0ECC">
            <w:pPr>
              <w:pStyle w:val="Normal"/>
              <w:spacing w:line="360" w:lineRule="auto"/>
              <w:rPr>
                <w:rFonts w:ascii="Times New Roman" w:hAnsi="Times New Roman" w:cs="Times New Roman"/>
                <w:b/>
                <w:bCs/>
              </w:rPr>
            </w:pPr>
            <w:r w:rsidRPr="00A80AE3">
              <w:rPr>
                <w:rFonts w:ascii="Times New Roman" w:hAnsi="Times New Roman" w:cs="Times New Roman"/>
              </w:rPr>
              <w:t>Imposte sul reddito dell'esercizio correnti, differite e anticipate</w:t>
            </w:r>
          </w:p>
        </w:tc>
        <w:tc>
          <w:tcPr>
            <w:tcW w:w="1985" w:type="dxa"/>
            <w:shd w:val="clear" w:color="auto" w:fill="auto"/>
            <w:tcMar>
              <w:top w:w="0" w:type="dxa"/>
              <w:left w:w="36" w:type="dxa"/>
              <w:bottom w:w="0" w:type="dxa"/>
              <w:right w:w="36" w:type="dxa"/>
            </w:tcMar>
            <w:vAlign w:val="bottom"/>
          </w:tcPr>
          <w:p w:rsidR="00831027" w:rsidRPr="00A80AE3" w:rsidRDefault="00831027" w:rsidP="001B0ECC">
            <w:pPr>
              <w:pStyle w:val="Normal"/>
              <w:spacing w:line="360" w:lineRule="auto"/>
              <w:jc w:val="center"/>
              <w:rPr>
                <w:rFonts w:ascii="Times New Roman" w:hAnsi="Times New Roman" w:cs="Times New Roman"/>
                <w:b/>
                <w:bCs/>
              </w:rPr>
            </w:pPr>
          </w:p>
        </w:tc>
        <w:tc>
          <w:tcPr>
            <w:tcW w:w="1985" w:type="dxa"/>
            <w:shd w:val="clear" w:color="auto" w:fill="auto"/>
            <w:tcMar>
              <w:top w:w="0" w:type="dxa"/>
              <w:left w:w="36" w:type="dxa"/>
              <w:bottom w:w="0" w:type="dxa"/>
              <w:right w:w="36" w:type="dxa"/>
            </w:tcMar>
            <w:vAlign w:val="bottom"/>
          </w:tcPr>
          <w:p w:rsidR="00831027" w:rsidRPr="00A80AE3" w:rsidRDefault="00831027" w:rsidP="001B0ECC">
            <w:pPr>
              <w:pStyle w:val="Normal"/>
              <w:spacing w:line="360" w:lineRule="auto"/>
              <w:jc w:val="center"/>
              <w:rPr>
                <w:rFonts w:ascii="Times New Roman" w:hAnsi="Times New Roman" w:cs="Times New Roman"/>
                <w:b/>
                <w:bCs/>
              </w:rPr>
            </w:pPr>
          </w:p>
        </w:tc>
      </w:tr>
      <w:tr w:rsidR="00831027" w:rsidTr="00A80AE3">
        <w:trPr>
          <w:trHeight w:val="120"/>
        </w:trPr>
        <w:tc>
          <w:tcPr>
            <w:tcW w:w="5663" w:type="dxa"/>
            <w:shd w:val="clear" w:color="auto" w:fill="auto"/>
            <w:tcMar>
              <w:top w:w="0" w:type="dxa"/>
              <w:left w:w="36" w:type="dxa"/>
              <w:bottom w:w="0" w:type="dxa"/>
              <w:right w:w="36" w:type="dxa"/>
            </w:tcMar>
            <w:vAlign w:val="bottom"/>
            <w:hideMark/>
          </w:tcPr>
          <w:p w:rsidR="00831027" w:rsidRPr="00A80AE3" w:rsidRDefault="00831027" w:rsidP="001B0ECC">
            <w:pPr>
              <w:pStyle w:val="Normal"/>
              <w:spacing w:line="360" w:lineRule="auto"/>
              <w:jc w:val="both"/>
              <w:rPr>
                <w:rFonts w:ascii="Times New Roman" w:hAnsi="Times New Roman" w:cs="Times New Roman"/>
                <w:b/>
                <w:bCs/>
              </w:rPr>
            </w:pPr>
            <w:r w:rsidRPr="00A80AE3">
              <w:rPr>
                <w:rFonts w:ascii="Times New Roman" w:hAnsi="Times New Roman" w:cs="Times New Roman"/>
              </w:rPr>
              <w:t>Imposte correnti</w:t>
            </w:r>
          </w:p>
        </w:tc>
        <w:tc>
          <w:tcPr>
            <w:tcW w:w="1985" w:type="dxa"/>
            <w:shd w:val="clear" w:color="auto" w:fill="auto"/>
            <w:tcMar>
              <w:top w:w="0" w:type="dxa"/>
              <w:left w:w="36" w:type="dxa"/>
              <w:bottom w:w="0" w:type="dxa"/>
              <w:right w:w="36" w:type="dxa"/>
            </w:tcMar>
            <w:vAlign w:val="bottom"/>
            <w:hideMark/>
          </w:tcPr>
          <w:p w:rsidR="00831027" w:rsidRPr="00A80AE3" w:rsidRDefault="00831027" w:rsidP="001B0ECC">
            <w:pPr>
              <w:pStyle w:val="Normal"/>
              <w:spacing w:line="360" w:lineRule="auto"/>
              <w:jc w:val="center"/>
              <w:rPr>
                <w:rFonts w:ascii="Times New Roman" w:hAnsi="Times New Roman" w:cs="Times New Roman"/>
                <w:b/>
                <w:bCs/>
              </w:rPr>
            </w:pPr>
            <w:r w:rsidRPr="00A80AE3">
              <w:rPr>
                <w:rFonts w:ascii="Times New Roman" w:hAnsi="Times New Roman" w:cs="Times New Roman"/>
              </w:rPr>
              <w:t>30</w:t>
            </w:r>
          </w:p>
        </w:tc>
        <w:tc>
          <w:tcPr>
            <w:tcW w:w="1985" w:type="dxa"/>
            <w:shd w:val="clear" w:color="auto" w:fill="auto"/>
            <w:tcMar>
              <w:top w:w="0" w:type="dxa"/>
              <w:left w:w="36" w:type="dxa"/>
              <w:bottom w:w="0" w:type="dxa"/>
              <w:right w:w="36" w:type="dxa"/>
            </w:tcMar>
            <w:vAlign w:val="bottom"/>
            <w:hideMark/>
          </w:tcPr>
          <w:p w:rsidR="00831027" w:rsidRPr="00A80AE3" w:rsidRDefault="00831027" w:rsidP="001B0ECC">
            <w:pPr>
              <w:pStyle w:val="Normal"/>
              <w:spacing w:line="360" w:lineRule="auto"/>
              <w:jc w:val="center"/>
              <w:rPr>
                <w:rFonts w:ascii="Times New Roman" w:hAnsi="Times New Roman" w:cs="Times New Roman"/>
                <w:b/>
                <w:bCs/>
              </w:rPr>
            </w:pPr>
            <w:r w:rsidRPr="00A80AE3">
              <w:rPr>
                <w:rFonts w:ascii="Times New Roman" w:hAnsi="Times New Roman" w:cs="Times New Roman"/>
              </w:rPr>
              <w:t>0</w:t>
            </w:r>
          </w:p>
        </w:tc>
      </w:tr>
      <w:tr w:rsidR="00831027" w:rsidTr="00A80AE3">
        <w:trPr>
          <w:trHeight w:val="120"/>
        </w:trPr>
        <w:tc>
          <w:tcPr>
            <w:tcW w:w="5663" w:type="dxa"/>
            <w:shd w:val="clear" w:color="auto" w:fill="auto"/>
            <w:tcMar>
              <w:top w:w="0" w:type="dxa"/>
              <w:left w:w="36" w:type="dxa"/>
              <w:bottom w:w="0" w:type="dxa"/>
              <w:right w:w="36" w:type="dxa"/>
            </w:tcMar>
            <w:vAlign w:val="bottom"/>
            <w:hideMark/>
          </w:tcPr>
          <w:p w:rsidR="00831027" w:rsidRPr="00A80AE3" w:rsidRDefault="00831027" w:rsidP="001B0ECC">
            <w:pPr>
              <w:pStyle w:val="Normal"/>
              <w:spacing w:line="360" w:lineRule="auto"/>
              <w:rPr>
                <w:rFonts w:ascii="Times New Roman" w:hAnsi="Times New Roman" w:cs="Times New Roman"/>
                <w:b/>
                <w:bCs/>
              </w:rPr>
            </w:pPr>
            <w:r w:rsidRPr="00A80AE3">
              <w:rPr>
                <w:rFonts w:ascii="Times New Roman" w:hAnsi="Times New Roman" w:cs="Times New Roman"/>
              </w:rPr>
              <w:t>Totale delle imposte sul reddito dell'esercizio, correnti, differite e anticipate</w:t>
            </w:r>
          </w:p>
        </w:tc>
        <w:tc>
          <w:tcPr>
            <w:tcW w:w="1985" w:type="dxa"/>
            <w:shd w:val="clear" w:color="auto" w:fill="auto"/>
            <w:tcMar>
              <w:top w:w="0" w:type="dxa"/>
              <w:left w:w="36" w:type="dxa"/>
              <w:bottom w:w="0" w:type="dxa"/>
              <w:right w:w="36" w:type="dxa"/>
            </w:tcMar>
            <w:vAlign w:val="bottom"/>
            <w:hideMark/>
          </w:tcPr>
          <w:p w:rsidR="00831027" w:rsidRPr="00A80AE3" w:rsidRDefault="00831027" w:rsidP="001B0ECC">
            <w:pPr>
              <w:pStyle w:val="Normal"/>
              <w:spacing w:line="360" w:lineRule="auto"/>
              <w:jc w:val="center"/>
              <w:rPr>
                <w:rFonts w:ascii="Times New Roman" w:hAnsi="Times New Roman" w:cs="Times New Roman"/>
                <w:b/>
                <w:bCs/>
              </w:rPr>
            </w:pPr>
            <w:r w:rsidRPr="00A80AE3">
              <w:rPr>
                <w:rFonts w:ascii="Times New Roman" w:hAnsi="Times New Roman" w:cs="Times New Roman"/>
              </w:rPr>
              <w:t>30</w:t>
            </w:r>
          </w:p>
        </w:tc>
        <w:tc>
          <w:tcPr>
            <w:tcW w:w="1985" w:type="dxa"/>
            <w:shd w:val="clear" w:color="auto" w:fill="auto"/>
            <w:tcMar>
              <w:top w:w="0" w:type="dxa"/>
              <w:left w:w="36" w:type="dxa"/>
              <w:bottom w:w="0" w:type="dxa"/>
              <w:right w:w="36" w:type="dxa"/>
            </w:tcMar>
            <w:vAlign w:val="bottom"/>
            <w:hideMark/>
          </w:tcPr>
          <w:p w:rsidR="00831027" w:rsidRPr="00A80AE3" w:rsidRDefault="00831027" w:rsidP="001B0ECC">
            <w:pPr>
              <w:pStyle w:val="Normal"/>
              <w:spacing w:line="360" w:lineRule="auto"/>
              <w:jc w:val="center"/>
              <w:rPr>
                <w:rFonts w:ascii="Times New Roman" w:hAnsi="Times New Roman" w:cs="Times New Roman"/>
                <w:b/>
                <w:bCs/>
              </w:rPr>
            </w:pPr>
            <w:r w:rsidRPr="00A80AE3">
              <w:rPr>
                <w:rFonts w:ascii="Times New Roman" w:hAnsi="Times New Roman" w:cs="Times New Roman"/>
              </w:rPr>
              <w:t>0</w:t>
            </w:r>
          </w:p>
        </w:tc>
      </w:tr>
      <w:tr w:rsidR="00831027" w:rsidTr="00A80AE3">
        <w:trPr>
          <w:trHeight w:val="334"/>
        </w:trPr>
        <w:tc>
          <w:tcPr>
            <w:tcW w:w="5663" w:type="dxa"/>
            <w:shd w:val="clear" w:color="auto" w:fill="auto"/>
            <w:vAlign w:val="bottom"/>
            <w:hideMark/>
          </w:tcPr>
          <w:p w:rsidR="00831027" w:rsidRPr="00A80AE3" w:rsidRDefault="00831027" w:rsidP="001B0ECC">
            <w:pPr>
              <w:pStyle w:val="Normal"/>
              <w:spacing w:line="360" w:lineRule="auto"/>
              <w:rPr>
                <w:rFonts w:ascii="Times New Roman" w:hAnsi="Times New Roman" w:cs="Times New Roman"/>
                <w:sz w:val="26"/>
                <w:szCs w:val="26"/>
              </w:rPr>
            </w:pPr>
            <w:r w:rsidRPr="00A80AE3">
              <w:rPr>
                <w:rFonts w:ascii="Times New Roman" w:hAnsi="Times New Roman" w:cs="Times New Roman"/>
                <w:b/>
                <w:bCs/>
                <w:sz w:val="26"/>
                <w:szCs w:val="26"/>
              </w:rPr>
              <w:t>PERDIT</w:t>
            </w:r>
            <w:r w:rsidR="000C707A" w:rsidRPr="00A80AE3">
              <w:rPr>
                <w:rFonts w:ascii="Times New Roman" w:hAnsi="Times New Roman" w:cs="Times New Roman"/>
                <w:b/>
                <w:bCs/>
                <w:sz w:val="26"/>
                <w:szCs w:val="26"/>
              </w:rPr>
              <w:t xml:space="preserve">A </w:t>
            </w:r>
            <w:r w:rsidRPr="00A80AE3">
              <w:rPr>
                <w:rFonts w:ascii="Times New Roman" w:hAnsi="Times New Roman" w:cs="Times New Roman"/>
                <w:b/>
                <w:bCs/>
                <w:sz w:val="26"/>
                <w:szCs w:val="26"/>
              </w:rPr>
              <w:t>DELL'ESERCIZIO</w:t>
            </w:r>
          </w:p>
        </w:tc>
        <w:tc>
          <w:tcPr>
            <w:tcW w:w="1985" w:type="dxa"/>
            <w:shd w:val="clear" w:color="auto" w:fill="auto"/>
            <w:vAlign w:val="bottom"/>
          </w:tcPr>
          <w:p w:rsidR="00831027" w:rsidRPr="00A80AE3" w:rsidRDefault="00831027" w:rsidP="001B0ECC">
            <w:pPr>
              <w:pStyle w:val="Normal"/>
              <w:spacing w:line="360" w:lineRule="auto"/>
              <w:jc w:val="center"/>
              <w:rPr>
                <w:rFonts w:ascii="Times New Roman" w:hAnsi="Times New Roman" w:cs="Times New Roman"/>
                <w:b/>
                <w:bCs/>
                <w:sz w:val="26"/>
                <w:szCs w:val="26"/>
              </w:rPr>
            </w:pPr>
            <w:r w:rsidRPr="00A80AE3">
              <w:rPr>
                <w:rFonts w:ascii="Times New Roman" w:hAnsi="Times New Roman" w:cs="Times New Roman"/>
                <w:b/>
                <w:bCs/>
                <w:sz w:val="26"/>
                <w:szCs w:val="26"/>
              </w:rPr>
              <w:t>-357</w:t>
            </w:r>
          </w:p>
        </w:tc>
        <w:tc>
          <w:tcPr>
            <w:tcW w:w="1985" w:type="dxa"/>
            <w:shd w:val="clear" w:color="auto" w:fill="auto"/>
            <w:vAlign w:val="bottom"/>
          </w:tcPr>
          <w:p w:rsidR="00831027" w:rsidRPr="00A80AE3" w:rsidRDefault="00831027" w:rsidP="001B0ECC">
            <w:pPr>
              <w:pStyle w:val="Normal"/>
              <w:spacing w:line="360" w:lineRule="auto"/>
              <w:jc w:val="center"/>
              <w:rPr>
                <w:rFonts w:ascii="Times New Roman" w:hAnsi="Times New Roman" w:cs="Times New Roman"/>
                <w:b/>
                <w:bCs/>
                <w:sz w:val="26"/>
                <w:szCs w:val="26"/>
              </w:rPr>
            </w:pPr>
            <w:r w:rsidRPr="00A80AE3">
              <w:rPr>
                <w:rFonts w:ascii="Times New Roman" w:hAnsi="Times New Roman" w:cs="Times New Roman"/>
                <w:b/>
                <w:bCs/>
                <w:sz w:val="26"/>
                <w:szCs w:val="26"/>
              </w:rPr>
              <w:t>-1.999</w:t>
            </w:r>
          </w:p>
        </w:tc>
      </w:tr>
    </w:tbl>
    <w:p w:rsidR="00AE49A9" w:rsidRPr="00A80AE3" w:rsidRDefault="00F07A5A" w:rsidP="00A80AE3">
      <w:pPr>
        <w:spacing w:line="360" w:lineRule="auto"/>
        <w:jc w:val="both"/>
        <w:rPr>
          <w:sz w:val="24"/>
        </w:rPr>
      </w:pPr>
      <w:r w:rsidRPr="00A80AE3">
        <w:rPr>
          <w:sz w:val="24"/>
        </w:rPr>
        <w:t>Il valore della produzione è passato da €. 36.647,00 del 31.12.2019 ad €. 32.412,00 al 31.12.2020 registrando, quindi, una variazione in diminuzione di euro 4.235,00.</w:t>
      </w:r>
    </w:p>
    <w:p w:rsidR="00DF6E2A" w:rsidRDefault="00A80AE3" w:rsidP="00A80AE3">
      <w:pPr>
        <w:spacing w:line="360" w:lineRule="auto"/>
        <w:jc w:val="both"/>
        <w:rPr>
          <w:sz w:val="24"/>
        </w:rPr>
      </w:pPr>
      <w:r>
        <w:rPr>
          <w:sz w:val="24"/>
        </w:rPr>
        <w:t>La Cooperativa non avendo scopo di lucro, non distribuisce utili ai soci, di conseguenza gli utili degli anni passati sono stati oggetto di accantonamento a Riserva Legale e ad altre riserve, questi accantonamenti di utili consentono di coprire la perdita d’esercizio, di €.357, garantendo la continuità operativa della Cooperativa.</w:t>
      </w:r>
    </w:p>
    <w:p w:rsidR="00A80AE3" w:rsidRDefault="00A80AE3" w:rsidP="00A80AE3">
      <w:pPr>
        <w:spacing w:line="360" w:lineRule="auto"/>
        <w:jc w:val="both"/>
      </w:pPr>
    </w:p>
    <w:p w:rsidR="00DF6E2A" w:rsidRPr="00DF6E2A" w:rsidRDefault="00DF6E2A" w:rsidP="006F7D08">
      <w:pPr>
        <w:pStyle w:val="Titolo2"/>
        <w:spacing w:line="360" w:lineRule="auto"/>
        <w:rPr>
          <w:i/>
          <w:sz w:val="28"/>
        </w:rPr>
      </w:pPr>
      <w:bookmarkStart w:id="30" w:name="_Toc76636355"/>
      <w:r w:rsidRPr="00DF6E2A">
        <w:rPr>
          <w:i/>
          <w:sz w:val="28"/>
        </w:rPr>
        <w:t>7.2 Lo Stato Patrimoniale</w:t>
      </w:r>
      <w:bookmarkEnd w:id="30"/>
    </w:p>
    <w:p w:rsidR="00AE49A9" w:rsidRDefault="00AE49A9" w:rsidP="006F7D08">
      <w:pPr>
        <w:spacing w:line="360" w:lineRule="auto"/>
      </w:pPr>
    </w:p>
    <w:p w:rsidR="006F7D08" w:rsidRPr="006F7D08" w:rsidRDefault="006F7D08" w:rsidP="00263883">
      <w:pPr>
        <w:spacing w:line="360" w:lineRule="auto"/>
        <w:jc w:val="both"/>
        <w:rPr>
          <w:sz w:val="24"/>
        </w:rPr>
      </w:pPr>
      <w:r>
        <w:rPr>
          <w:sz w:val="24"/>
        </w:rPr>
        <w:t xml:space="preserve">Lo Stato Patrimoniale è il prospetto che </w:t>
      </w:r>
      <w:r w:rsidR="00263883">
        <w:rPr>
          <w:sz w:val="24"/>
        </w:rPr>
        <w:t>insieme al Conto Economico completa i documenti di bilancio della Cooperativa, e la sua funzione è quella di mettere in evidenza ad una data certa la composizione del patrimonio della Cooperativa. La suddivisione nelle due sezioni, attivo e passivo, riflettono rispettivamente l’impiego di risorse, ovvero come sono state impiegate le risorse, e la provenienza delle stesse risorse, ovvero da dove derivano le risorse utilizzate per finanziare la sezione dell’attivo.</w:t>
      </w:r>
    </w:p>
    <w:p w:rsidR="00DF6E2A" w:rsidRPr="00DF6E2A" w:rsidRDefault="00DF6E2A" w:rsidP="00DF6E2A">
      <w:pPr>
        <w:widowControl w:val="0"/>
        <w:autoSpaceDE w:val="0"/>
        <w:autoSpaceDN w:val="0"/>
        <w:adjustRightInd w:val="0"/>
        <w:spacing w:after="0" w:line="454" w:lineRule="atLeast"/>
        <w:jc w:val="center"/>
        <w:rPr>
          <w:rFonts w:ascii="Arial" w:eastAsiaTheme="minorEastAsia" w:hAnsi="Arial" w:cs="Arial"/>
          <w:b/>
          <w:bCs/>
          <w:color w:val="000000"/>
          <w:sz w:val="24"/>
          <w:szCs w:val="24"/>
          <w:lang w:eastAsia="it-IT"/>
        </w:rPr>
      </w:pPr>
      <w:r w:rsidRPr="00DF6E2A">
        <w:rPr>
          <w:rFonts w:ascii="Arial" w:eastAsiaTheme="minorEastAsia" w:hAnsi="Arial" w:cs="Arial"/>
          <w:b/>
          <w:bCs/>
          <w:color w:val="000000"/>
          <w:sz w:val="24"/>
          <w:szCs w:val="24"/>
          <w:lang w:eastAsia="it-IT"/>
        </w:rPr>
        <w:t>STATO PATRIMONIALE</w:t>
      </w:r>
    </w:p>
    <w:tbl>
      <w:tblPr>
        <w:tblW w:w="0" w:type="auto"/>
        <w:tblInd w:w="36" w:type="dxa"/>
        <w:shd w:val="clear" w:color="auto" w:fill="FFFFFF" w:themeFill="background1"/>
        <w:tblLayout w:type="fixed"/>
        <w:tblCellMar>
          <w:top w:w="120" w:type="dxa"/>
          <w:left w:w="36" w:type="dxa"/>
          <w:right w:w="36" w:type="dxa"/>
        </w:tblCellMar>
        <w:tblLook w:val="0000"/>
      </w:tblPr>
      <w:tblGrid>
        <w:gridCol w:w="5663"/>
        <w:gridCol w:w="1985"/>
        <w:gridCol w:w="1985"/>
      </w:tblGrid>
      <w:tr w:rsidR="00DF6E2A" w:rsidRPr="00DF6E2A" w:rsidTr="00263883">
        <w:trPr>
          <w:trHeight w:val="334"/>
        </w:trPr>
        <w:tc>
          <w:tcPr>
            <w:tcW w:w="5663" w:type="dxa"/>
            <w:shd w:val="clear" w:color="auto" w:fill="FFFFFF" w:themeFill="background1"/>
            <w:vAlign w:val="bottom"/>
          </w:tcPr>
          <w:p w:rsidR="00DF6E2A" w:rsidRPr="00263883" w:rsidRDefault="00DF6E2A" w:rsidP="00DF6E2A">
            <w:pPr>
              <w:widowControl w:val="0"/>
              <w:autoSpaceDE w:val="0"/>
              <w:autoSpaceDN w:val="0"/>
              <w:adjustRightInd w:val="0"/>
              <w:spacing w:after="0" w:line="360" w:lineRule="auto"/>
              <w:rPr>
                <w:rFonts w:ascii="Arial" w:eastAsiaTheme="minorEastAsia" w:hAnsi="Arial" w:cs="Arial"/>
                <w:b/>
                <w:bCs/>
                <w:color w:val="000000"/>
                <w:sz w:val="28"/>
                <w:lang w:eastAsia="it-IT"/>
              </w:rPr>
            </w:pPr>
            <w:r w:rsidRPr="00263883">
              <w:rPr>
                <w:rFonts w:ascii="Arial" w:eastAsiaTheme="minorEastAsia" w:hAnsi="Arial" w:cs="Arial"/>
                <w:b/>
                <w:bCs/>
                <w:color w:val="000000"/>
                <w:sz w:val="28"/>
                <w:lang w:eastAsia="it-IT"/>
              </w:rPr>
              <w:t>ATTIVO</w:t>
            </w: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360" w:lineRule="auto"/>
              <w:jc w:val="center"/>
              <w:rPr>
                <w:rFonts w:ascii="Arial" w:eastAsiaTheme="minorEastAsia" w:hAnsi="Arial" w:cs="Arial"/>
                <w:b/>
                <w:bCs/>
                <w:color w:val="000000"/>
                <w:sz w:val="28"/>
                <w:lang w:eastAsia="it-IT"/>
              </w:rPr>
            </w:pPr>
            <w:r w:rsidRPr="00263883">
              <w:rPr>
                <w:rFonts w:ascii="Arial" w:eastAsiaTheme="minorEastAsia" w:hAnsi="Arial" w:cs="Arial"/>
                <w:b/>
                <w:bCs/>
                <w:color w:val="000000"/>
                <w:sz w:val="28"/>
                <w:lang w:eastAsia="it-IT"/>
              </w:rPr>
              <w:t>31/12/2020</w:t>
            </w: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360" w:lineRule="auto"/>
              <w:jc w:val="center"/>
              <w:rPr>
                <w:rFonts w:ascii="Arial" w:eastAsiaTheme="minorEastAsia" w:hAnsi="Arial" w:cs="Arial"/>
                <w:b/>
                <w:bCs/>
                <w:color w:val="000000"/>
                <w:sz w:val="28"/>
                <w:lang w:eastAsia="it-IT"/>
              </w:rPr>
            </w:pPr>
            <w:r w:rsidRPr="00263883">
              <w:rPr>
                <w:rFonts w:ascii="Arial" w:eastAsiaTheme="minorEastAsia" w:hAnsi="Arial" w:cs="Arial"/>
                <w:b/>
                <w:bCs/>
                <w:color w:val="000000"/>
                <w:sz w:val="28"/>
                <w:lang w:eastAsia="it-IT"/>
              </w:rPr>
              <w:t>31/12/2019</w:t>
            </w:r>
          </w:p>
        </w:tc>
      </w:tr>
      <w:tr w:rsidR="00DF6E2A" w:rsidRPr="00DF6E2A" w:rsidTr="00263883">
        <w:tblPrEx>
          <w:tblCellMar>
            <w:top w:w="0" w:type="dxa"/>
          </w:tblCellMar>
        </w:tblPrEx>
        <w:trPr>
          <w:trHeight w:val="120"/>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120" w:lineRule="atLeast"/>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A) CREDITI VERSO SOCI PER VERSAMENTI ANCORA DOVUTI</w:t>
            </w: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sz w:val="24"/>
                <w:lang w:eastAsia="it-IT"/>
              </w:rPr>
            </w:pPr>
            <w:r w:rsidRPr="00263883">
              <w:rPr>
                <w:rFonts w:ascii="Times New Roman" w:eastAsiaTheme="minorEastAsia" w:hAnsi="Times New Roman" w:cs="Times New Roman"/>
                <w:b/>
                <w:bCs/>
                <w:color w:val="000080"/>
                <w:sz w:val="24"/>
                <w:lang w:eastAsia="it-IT"/>
              </w:rPr>
              <w:t>0</w:t>
            </w: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sz w:val="24"/>
                <w:lang w:eastAsia="it-IT"/>
              </w:rPr>
            </w:pPr>
            <w:r w:rsidRPr="00263883">
              <w:rPr>
                <w:rFonts w:ascii="Times New Roman" w:eastAsiaTheme="minorEastAsia" w:hAnsi="Times New Roman" w:cs="Times New Roman"/>
                <w:b/>
                <w:bCs/>
                <w:color w:val="000080"/>
                <w:sz w:val="24"/>
                <w:lang w:eastAsia="it-IT"/>
              </w:rPr>
              <w:t>0</w:t>
            </w:r>
          </w:p>
        </w:tc>
      </w:tr>
      <w:tr w:rsidR="00DF6E2A" w:rsidRPr="00DF6E2A" w:rsidTr="00263883">
        <w:tblPrEx>
          <w:tblCellMar>
            <w:top w:w="0" w:type="dxa"/>
          </w:tblCellMar>
        </w:tblPrEx>
        <w:trPr>
          <w:trHeight w:val="120"/>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120" w:lineRule="atLeast"/>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B) IMMOBILIZZAZIONI</w:t>
            </w: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sz w:val="24"/>
                <w:lang w:eastAsia="it-IT"/>
              </w:rPr>
            </w:pP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sz w:val="24"/>
                <w:lang w:eastAsia="it-IT"/>
              </w:rPr>
            </w:pPr>
          </w:p>
        </w:tc>
      </w:tr>
      <w:tr w:rsidR="00DF6E2A" w:rsidRPr="00DF6E2A" w:rsidTr="00263883">
        <w:trPr>
          <w:trHeight w:val="334"/>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360" w:lineRule="auto"/>
              <w:ind w:left="144"/>
              <w:jc w:val="both"/>
              <w:rPr>
                <w:rFonts w:ascii="Times New Roman" w:eastAsiaTheme="minorEastAsia" w:hAnsi="Times New Roman" w:cs="Times New Roman"/>
                <w:color w:val="000000"/>
                <w:lang w:eastAsia="it-IT"/>
              </w:rPr>
            </w:pPr>
            <w:r w:rsidRPr="00DF6E2A">
              <w:rPr>
                <w:rFonts w:ascii="Times New Roman" w:eastAsiaTheme="minorEastAsia" w:hAnsi="Times New Roman" w:cs="Times New Roman"/>
                <w:color w:val="000000"/>
                <w:lang w:eastAsia="it-IT"/>
              </w:rPr>
              <w:t>I - Immobilizzazioni immateriali</w:t>
            </w: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lang w:eastAsia="it-IT"/>
              </w:rPr>
            </w:pPr>
            <w:r w:rsidRPr="00263883">
              <w:rPr>
                <w:rFonts w:ascii="Times New Roman" w:eastAsiaTheme="minorEastAsia" w:hAnsi="Times New Roman" w:cs="Times New Roman"/>
                <w:color w:val="000000"/>
                <w:sz w:val="24"/>
                <w:lang w:eastAsia="it-IT"/>
              </w:rPr>
              <w:t>0</w:t>
            </w: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lang w:eastAsia="it-IT"/>
              </w:rPr>
            </w:pPr>
            <w:r w:rsidRPr="00263883">
              <w:rPr>
                <w:rFonts w:ascii="Times New Roman" w:eastAsiaTheme="minorEastAsia" w:hAnsi="Times New Roman" w:cs="Times New Roman"/>
                <w:color w:val="000000"/>
                <w:sz w:val="24"/>
                <w:lang w:eastAsia="it-IT"/>
              </w:rPr>
              <w:t>0</w:t>
            </w:r>
          </w:p>
        </w:tc>
      </w:tr>
      <w:tr w:rsidR="00DF6E2A" w:rsidRPr="00DF6E2A" w:rsidTr="00263883">
        <w:trPr>
          <w:trHeight w:val="334"/>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360" w:lineRule="auto"/>
              <w:ind w:left="144"/>
              <w:jc w:val="both"/>
              <w:rPr>
                <w:rFonts w:ascii="Times New Roman" w:eastAsiaTheme="minorEastAsia" w:hAnsi="Times New Roman" w:cs="Times New Roman"/>
                <w:color w:val="000000"/>
                <w:lang w:eastAsia="it-IT"/>
              </w:rPr>
            </w:pPr>
            <w:r w:rsidRPr="00DF6E2A">
              <w:rPr>
                <w:rFonts w:ascii="Times New Roman" w:eastAsiaTheme="minorEastAsia" w:hAnsi="Times New Roman" w:cs="Times New Roman"/>
                <w:color w:val="000000"/>
                <w:lang w:eastAsia="it-IT"/>
              </w:rPr>
              <w:t>II - Immobilizzazioni materiali</w:t>
            </w: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lang w:eastAsia="it-IT"/>
              </w:rPr>
            </w:pPr>
            <w:r w:rsidRPr="00263883">
              <w:rPr>
                <w:rFonts w:ascii="Times New Roman" w:eastAsiaTheme="minorEastAsia" w:hAnsi="Times New Roman" w:cs="Times New Roman"/>
                <w:color w:val="000000"/>
                <w:sz w:val="24"/>
                <w:lang w:eastAsia="it-IT"/>
              </w:rPr>
              <w:t>6.654</w:t>
            </w: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lang w:eastAsia="it-IT"/>
              </w:rPr>
            </w:pPr>
            <w:r w:rsidRPr="00263883">
              <w:rPr>
                <w:rFonts w:ascii="Times New Roman" w:eastAsiaTheme="minorEastAsia" w:hAnsi="Times New Roman" w:cs="Times New Roman"/>
                <w:color w:val="000000"/>
                <w:sz w:val="24"/>
                <w:lang w:eastAsia="it-IT"/>
              </w:rPr>
              <w:t>5.028</w:t>
            </w:r>
          </w:p>
        </w:tc>
      </w:tr>
      <w:tr w:rsidR="00DF6E2A" w:rsidRPr="00DF6E2A" w:rsidTr="00263883">
        <w:trPr>
          <w:trHeight w:val="334"/>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360" w:lineRule="auto"/>
              <w:ind w:left="144"/>
              <w:jc w:val="both"/>
              <w:rPr>
                <w:rFonts w:ascii="Times New Roman" w:eastAsiaTheme="minorEastAsia" w:hAnsi="Times New Roman" w:cs="Times New Roman"/>
                <w:color w:val="000000"/>
                <w:lang w:eastAsia="it-IT"/>
              </w:rPr>
            </w:pPr>
            <w:r w:rsidRPr="00DF6E2A">
              <w:rPr>
                <w:rFonts w:ascii="Times New Roman" w:eastAsiaTheme="minorEastAsia" w:hAnsi="Times New Roman" w:cs="Times New Roman"/>
                <w:color w:val="000000"/>
                <w:lang w:eastAsia="it-IT"/>
              </w:rPr>
              <w:lastRenderedPageBreak/>
              <w:t>III - Immobilizzazioni finanziarie</w:t>
            </w: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lang w:eastAsia="it-IT"/>
              </w:rPr>
            </w:pPr>
            <w:r w:rsidRPr="00263883">
              <w:rPr>
                <w:rFonts w:ascii="Times New Roman" w:eastAsiaTheme="minorEastAsia" w:hAnsi="Times New Roman" w:cs="Times New Roman"/>
                <w:color w:val="000000"/>
                <w:sz w:val="24"/>
                <w:lang w:eastAsia="it-IT"/>
              </w:rPr>
              <w:t>0</w:t>
            </w: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lang w:eastAsia="it-IT"/>
              </w:rPr>
            </w:pPr>
            <w:r w:rsidRPr="00263883">
              <w:rPr>
                <w:rFonts w:ascii="Times New Roman" w:eastAsiaTheme="minorEastAsia" w:hAnsi="Times New Roman" w:cs="Times New Roman"/>
                <w:color w:val="000000"/>
                <w:sz w:val="24"/>
                <w:lang w:eastAsia="it-IT"/>
              </w:rPr>
              <w:t>0</w:t>
            </w:r>
          </w:p>
        </w:tc>
      </w:tr>
      <w:tr w:rsidR="00DF6E2A" w:rsidRPr="00DF6E2A" w:rsidTr="00263883">
        <w:tblPrEx>
          <w:tblCellMar>
            <w:top w:w="0" w:type="dxa"/>
          </w:tblCellMar>
        </w:tblPrEx>
        <w:trPr>
          <w:trHeight w:val="120"/>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120" w:lineRule="atLeast"/>
              <w:ind w:left="144"/>
              <w:jc w:val="both"/>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Totale immobilizzazioni (B)</w:t>
            </w: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sz w:val="26"/>
                <w:szCs w:val="26"/>
                <w:lang w:eastAsia="it-IT"/>
              </w:rPr>
            </w:pPr>
            <w:r w:rsidRPr="00263883">
              <w:rPr>
                <w:rFonts w:ascii="Times New Roman" w:eastAsiaTheme="minorEastAsia" w:hAnsi="Times New Roman" w:cs="Times New Roman"/>
                <w:b/>
                <w:bCs/>
                <w:color w:val="000080"/>
                <w:sz w:val="26"/>
                <w:szCs w:val="26"/>
                <w:lang w:eastAsia="it-IT"/>
              </w:rPr>
              <w:t>6.654</w:t>
            </w:r>
          </w:p>
        </w:tc>
        <w:tc>
          <w:tcPr>
            <w:tcW w:w="1985" w:type="dxa"/>
            <w:shd w:val="clear" w:color="auto" w:fill="FFFFFF" w:themeFill="background1"/>
            <w:vAlign w:val="bottom"/>
          </w:tcPr>
          <w:p w:rsidR="00DF6E2A" w:rsidRPr="00263883"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sz w:val="26"/>
                <w:szCs w:val="26"/>
                <w:lang w:eastAsia="it-IT"/>
              </w:rPr>
            </w:pPr>
            <w:r w:rsidRPr="00263883">
              <w:rPr>
                <w:rFonts w:ascii="Times New Roman" w:eastAsiaTheme="minorEastAsia" w:hAnsi="Times New Roman" w:cs="Times New Roman"/>
                <w:b/>
                <w:bCs/>
                <w:color w:val="000080"/>
                <w:sz w:val="26"/>
                <w:szCs w:val="26"/>
                <w:lang w:eastAsia="it-IT"/>
              </w:rPr>
              <w:t>5.028</w:t>
            </w:r>
          </w:p>
        </w:tc>
      </w:tr>
      <w:tr w:rsidR="00DF6E2A" w:rsidRPr="00DF6E2A" w:rsidTr="00263883">
        <w:tblPrEx>
          <w:tblCellMar>
            <w:top w:w="0" w:type="dxa"/>
          </w:tblCellMar>
        </w:tblPrEx>
        <w:trPr>
          <w:trHeight w:val="120"/>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120" w:lineRule="atLeast"/>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C) ATTIVO CIRCOLANTE</w:t>
            </w:r>
          </w:p>
        </w:tc>
        <w:tc>
          <w:tcPr>
            <w:tcW w:w="1985" w:type="dxa"/>
            <w:shd w:val="clear" w:color="auto" w:fill="FFFFFF" w:themeFill="background1"/>
            <w:vAlign w:val="bottom"/>
          </w:tcPr>
          <w:p w:rsidR="00DF6E2A" w:rsidRPr="00DF6E2A"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lang w:eastAsia="it-IT"/>
              </w:rPr>
            </w:pPr>
          </w:p>
        </w:tc>
        <w:tc>
          <w:tcPr>
            <w:tcW w:w="1985" w:type="dxa"/>
            <w:shd w:val="clear" w:color="auto" w:fill="FFFFFF" w:themeFill="background1"/>
            <w:vAlign w:val="bottom"/>
          </w:tcPr>
          <w:p w:rsidR="00DF6E2A" w:rsidRPr="00DF6E2A"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lang w:eastAsia="it-IT"/>
              </w:rPr>
            </w:pPr>
          </w:p>
        </w:tc>
      </w:tr>
      <w:tr w:rsidR="00DF6E2A" w:rsidRPr="00DF6E2A" w:rsidTr="00263883">
        <w:trPr>
          <w:trHeight w:val="334"/>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360" w:lineRule="auto"/>
              <w:ind w:left="144"/>
              <w:jc w:val="both"/>
              <w:rPr>
                <w:rFonts w:ascii="Times New Roman" w:eastAsiaTheme="minorEastAsia" w:hAnsi="Times New Roman" w:cs="Times New Roman"/>
                <w:color w:val="000000"/>
                <w:lang w:eastAsia="it-IT"/>
              </w:rPr>
            </w:pPr>
            <w:r w:rsidRPr="00DF6E2A">
              <w:rPr>
                <w:rFonts w:ascii="Times New Roman" w:eastAsiaTheme="minorEastAsia" w:hAnsi="Times New Roman" w:cs="Times New Roman"/>
                <w:color w:val="000000"/>
                <w:lang w:eastAsia="it-IT"/>
              </w:rPr>
              <w:t>I - Rimanenze</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r>
      <w:tr w:rsidR="00DF6E2A" w:rsidRPr="00DF6E2A" w:rsidTr="00263883">
        <w:trPr>
          <w:trHeight w:val="334"/>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360" w:lineRule="auto"/>
              <w:ind w:left="144"/>
              <w:jc w:val="both"/>
              <w:rPr>
                <w:rFonts w:ascii="Times New Roman" w:eastAsiaTheme="minorEastAsia" w:hAnsi="Times New Roman" w:cs="Times New Roman"/>
                <w:i/>
                <w:iCs/>
                <w:color w:val="000000"/>
                <w:lang w:eastAsia="it-IT"/>
              </w:rPr>
            </w:pPr>
            <w:r w:rsidRPr="00DF6E2A">
              <w:rPr>
                <w:rFonts w:ascii="Times New Roman" w:eastAsiaTheme="minorEastAsia" w:hAnsi="Times New Roman" w:cs="Times New Roman"/>
                <w:i/>
                <w:iCs/>
                <w:color w:val="000000"/>
                <w:lang w:eastAsia="it-IT"/>
              </w:rPr>
              <w:t>II - Crediti</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szCs w:val="24"/>
                <w:lang w:eastAsia="it-IT"/>
              </w:rPr>
            </w:pP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szCs w:val="24"/>
                <w:lang w:eastAsia="it-IT"/>
              </w:rPr>
            </w:pPr>
          </w:p>
        </w:tc>
      </w:tr>
      <w:tr w:rsidR="00DF6E2A" w:rsidRPr="00DF6E2A" w:rsidTr="00263883">
        <w:trPr>
          <w:trHeight w:val="334"/>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360" w:lineRule="auto"/>
              <w:ind w:left="288"/>
              <w:jc w:val="both"/>
              <w:rPr>
                <w:rFonts w:ascii="Times New Roman" w:eastAsiaTheme="minorEastAsia" w:hAnsi="Times New Roman" w:cs="Times New Roman"/>
                <w:color w:val="000000"/>
                <w:sz w:val="20"/>
                <w:szCs w:val="20"/>
                <w:lang w:eastAsia="it-IT"/>
              </w:rPr>
            </w:pPr>
            <w:r w:rsidRPr="00DF6E2A">
              <w:rPr>
                <w:rFonts w:ascii="Times New Roman" w:eastAsiaTheme="minorEastAsia" w:hAnsi="Times New Roman" w:cs="Times New Roman"/>
                <w:color w:val="000000"/>
                <w:sz w:val="20"/>
                <w:szCs w:val="20"/>
                <w:lang w:eastAsia="it-IT"/>
              </w:rPr>
              <w:t>Esigibili entro l'esercizio successivo</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2.665</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3.469</w:t>
            </w:r>
          </w:p>
        </w:tc>
      </w:tr>
      <w:tr w:rsidR="00DF6E2A" w:rsidRPr="00DF6E2A" w:rsidTr="00263883">
        <w:trPr>
          <w:trHeight w:val="334"/>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360" w:lineRule="auto"/>
              <w:ind w:left="288"/>
              <w:jc w:val="both"/>
              <w:rPr>
                <w:rFonts w:ascii="Times New Roman" w:eastAsiaTheme="minorEastAsia" w:hAnsi="Times New Roman" w:cs="Times New Roman"/>
                <w:color w:val="000000"/>
                <w:sz w:val="20"/>
                <w:szCs w:val="20"/>
                <w:lang w:eastAsia="it-IT"/>
              </w:rPr>
            </w:pPr>
            <w:r w:rsidRPr="00DF6E2A">
              <w:rPr>
                <w:rFonts w:ascii="Times New Roman" w:eastAsiaTheme="minorEastAsia" w:hAnsi="Times New Roman" w:cs="Times New Roman"/>
                <w:color w:val="000000"/>
                <w:sz w:val="20"/>
                <w:szCs w:val="20"/>
                <w:lang w:eastAsia="it-IT"/>
              </w:rPr>
              <w:t>Esigibili oltre l'esercizio successivo</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982</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r>
      <w:tr w:rsidR="00DF6E2A" w:rsidRPr="00DF6E2A" w:rsidTr="00263883">
        <w:trPr>
          <w:trHeight w:val="334"/>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360" w:lineRule="auto"/>
              <w:ind w:left="288"/>
              <w:jc w:val="both"/>
              <w:rPr>
                <w:rFonts w:ascii="Times New Roman" w:eastAsiaTheme="minorEastAsia" w:hAnsi="Times New Roman" w:cs="Times New Roman"/>
                <w:color w:val="000000"/>
                <w:lang w:eastAsia="it-IT"/>
              </w:rPr>
            </w:pPr>
            <w:r w:rsidRPr="00DF6E2A">
              <w:rPr>
                <w:rFonts w:ascii="Times New Roman" w:eastAsiaTheme="minorEastAsia" w:hAnsi="Times New Roman" w:cs="Times New Roman"/>
                <w:color w:val="000000"/>
                <w:lang w:eastAsia="it-IT"/>
              </w:rPr>
              <w:t>Totale crediti</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3.647</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3.469</w:t>
            </w:r>
          </w:p>
        </w:tc>
      </w:tr>
      <w:tr w:rsidR="00DF6E2A" w:rsidRPr="00DF6E2A" w:rsidTr="00263883">
        <w:trPr>
          <w:trHeight w:val="334"/>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360" w:lineRule="auto"/>
              <w:ind w:left="144"/>
              <w:jc w:val="both"/>
              <w:rPr>
                <w:rFonts w:ascii="Times New Roman" w:eastAsiaTheme="minorEastAsia" w:hAnsi="Times New Roman" w:cs="Times New Roman"/>
                <w:color w:val="000000"/>
                <w:lang w:eastAsia="it-IT"/>
              </w:rPr>
            </w:pPr>
            <w:r w:rsidRPr="00DF6E2A">
              <w:rPr>
                <w:rFonts w:ascii="Times New Roman" w:eastAsiaTheme="minorEastAsia" w:hAnsi="Times New Roman" w:cs="Times New Roman"/>
                <w:color w:val="000000"/>
                <w:lang w:eastAsia="it-IT"/>
              </w:rPr>
              <w:t>III- Attività finanziarie che non costituiscono immobilizzazioni</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lang w:eastAsia="it-IT"/>
              </w:rPr>
            </w:pPr>
            <w:r w:rsidRPr="00657F24">
              <w:rPr>
                <w:rFonts w:ascii="Times New Roman" w:eastAsiaTheme="minorEastAsia" w:hAnsi="Times New Roman" w:cs="Times New Roman"/>
                <w:color w:val="000000"/>
                <w:sz w:val="24"/>
                <w:lang w:eastAsia="it-IT"/>
              </w:rPr>
              <w:t>0</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lang w:eastAsia="it-IT"/>
              </w:rPr>
            </w:pPr>
            <w:r w:rsidRPr="00657F24">
              <w:rPr>
                <w:rFonts w:ascii="Times New Roman" w:eastAsiaTheme="minorEastAsia" w:hAnsi="Times New Roman" w:cs="Times New Roman"/>
                <w:color w:val="000000"/>
                <w:sz w:val="24"/>
                <w:lang w:eastAsia="it-IT"/>
              </w:rPr>
              <w:t>0</w:t>
            </w:r>
          </w:p>
        </w:tc>
      </w:tr>
      <w:tr w:rsidR="00DF6E2A" w:rsidRPr="00DF6E2A" w:rsidTr="00263883">
        <w:trPr>
          <w:trHeight w:val="334"/>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360" w:lineRule="auto"/>
              <w:ind w:left="144"/>
              <w:jc w:val="both"/>
              <w:rPr>
                <w:rFonts w:ascii="Times New Roman" w:eastAsiaTheme="minorEastAsia" w:hAnsi="Times New Roman" w:cs="Times New Roman"/>
                <w:color w:val="000000"/>
                <w:lang w:eastAsia="it-IT"/>
              </w:rPr>
            </w:pPr>
            <w:r w:rsidRPr="00DF6E2A">
              <w:rPr>
                <w:rFonts w:ascii="Times New Roman" w:eastAsiaTheme="minorEastAsia" w:hAnsi="Times New Roman" w:cs="Times New Roman"/>
                <w:color w:val="000000"/>
                <w:lang w:eastAsia="it-IT"/>
              </w:rPr>
              <w:t>IV - Disponibilità liquide</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lang w:eastAsia="it-IT"/>
              </w:rPr>
            </w:pPr>
            <w:r w:rsidRPr="00657F24">
              <w:rPr>
                <w:rFonts w:ascii="Times New Roman" w:eastAsiaTheme="minorEastAsia" w:hAnsi="Times New Roman" w:cs="Times New Roman"/>
                <w:color w:val="000000"/>
                <w:sz w:val="24"/>
                <w:lang w:eastAsia="it-IT"/>
              </w:rPr>
              <w:t>35.141</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360" w:lineRule="auto"/>
              <w:jc w:val="center"/>
              <w:rPr>
                <w:rFonts w:ascii="Times New Roman" w:eastAsiaTheme="minorEastAsia" w:hAnsi="Times New Roman" w:cs="Times New Roman"/>
                <w:color w:val="000000"/>
                <w:sz w:val="24"/>
                <w:lang w:eastAsia="it-IT"/>
              </w:rPr>
            </w:pPr>
            <w:r w:rsidRPr="00657F24">
              <w:rPr>
                <w:rFonts w:ascii="Times New Roman" w:eastAsiaTheme="minorEastAsia" w:hAnsi="Times New Roman" w:cs="Times New Roman"/>
                <w:color w:val="000000"/>
                <w:sz w:val="24"/>
                <w:lang w:eastAsia="it-IT"/>
              </w:rPr>
              <w:t>36.464</w:t>
            </w:r>
          </w:p>
        </w:tc>
      </w:tr>
      <w:tr w:rsidR="00DF6E2A" w:rsidRPr="00DF6E2A" w:rsidTr="00263883">
        <w:tblPrEx>
          <w:tblCellMar>
            <w:top w:w="0" w:type="dxa"/>
          </w:tblCellMar>
        </w:tblPrEx>
        <w:trPr>
          <w:trHeight w:val="120"/>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120" w:lineRule="atLeast"/>
              <w:ind w:left="144"/>
              <w:jc w:val="both"/>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Totale attivo circolante (C)</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sz w:val="26"/>
                <w:szCs w:val="26"/>
                <w:lang w:eastAsia="it-IT"/>
              </w:rPr>
            </w:pPr>
            <w:r w:rsidRPr="00657F24">
              <w:rPr>
                <w:rFonts w:ascii="Times New Roman" w:eastAsiaTheme="minorEastAsia" w:hAnsi="Times New Roman" w:cs="Times New Roman"/>
                <w:b/>
                <w:bCs/>
                <w:color w:val="000080"/>
                <w:sz w:val="26"/>
                <w:szCs w:val="26"/>
                <w:lang w:eastAsia="it-IT"/>
              </w:rPr>
              <w:t>38.788</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sz w:val="26"/>
                <w:szCs w:val="26"/>
                <w:lang w:eastAsia="it-IT"/>
              </w:rPr>
            </w:pPr>
            <w:r w:rsidRPr="00657F24">
              <w:rPr>
                <w:rFonts w:ascii="Times New Roman" w:eastAsiaTheme="minorEastAsia" w:hAnsi="Times New Roman" w:cs="Times New Roman"/>
                <w:b/>
                <w:bCs/>
                <w:color w:val="000080"/>
                <w:sz w:val="26"/>
                <w:szCs w:val="26"/>
                <w:lang w:eastAsia="it-IT"/>
              </w:rPr>
              <w:t>39.933</w:t>
            </w:r>
          </w:p>
        </w:tc>
      </w:tr>
      <w:tr w:rsidR="00DF6E2A" w:rsidRPr="00DF6E2A" w:rsidTr="00263883">
        <w:tblPrEx>
          <w:tblCellMar>
            <w:top w:w="0" w:type="dxa"/>
          </w:tblCellMar>
        </w:tblPrEx>
        <w:trPr>
          <w:trHeight w:val="120"/>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120" w:lineRule="atLeast"/>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D) RATEI E RISCONTI</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sz w:val="26"/>
                <w:szCs w:val="26"/>
                <w:lang w:eastAsia="it-IT"/>
              </w:rPr>
            </w:pPr>
            <w:r w:rsidRPr="00657F24">
              <w:rPr>
                <w:rFonts w:ascii="Times New Roman" w:eastAsiaTheme="minorEastAsia" w:hAnsi="Times New Roman" w:cs="Times New Roman"/>
                <w:b/>
                <w:bCs/>
                <w:color w:val="000080"/>
                <w:sz w:val="26"/>
                <w:szCs w:val="26"/>
                <w:lang w:eastAsia="it-IT"/>
              </w:rPr>
              <w:t>0</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sz w:val="26"/>
                <w:szCs w:val="26"/>
                <w:lang w:eastAsia="it-IT"/>
              </w:rPr>
            </w:pPr>
            <w:r w:rsidRPr="00657F24">
              <w:rPr>
                <w:rFonts w:ascii="Times New Roman" w:eastAsiaTheme="minorEastAsia" w:hAnsi="Times New Roman" w:cs="Times New Roman"/>
                <w:b/>
                <w:bCs/>
                <w:color w:val="000080"/>
                <w:sz w:val="26"/>
                <w:szCs w:val="26"/>
                <w:lang w:eastAsia="it-IT"/>
              </w:rPr>
              <w:t>0</w:t>
            </w:r>
          </w:p>
        </w:tc>
      </w:tr>
      <w:tr w:rsidR="00DF6E2A" w:rsidRPr="00DF6E2A" w:rsidTr="00263883">
        <w:tblPrEx>
          <w:tblCellMar>
            <w:top w:w="0" w:type="dxa"/>
          </w:tblCellMar>
        </w:tblPrEx>
        <w:trPr>
          <w:trHeight w:val="120"/>
        </w:trPr>
        <w:tc>
          <w:tcPr>
            <w:tcW w:w="5663" w:type="dxa"/>
            <w:shd w:val="clear" w:color="auto" w:fill="FFFFFF" w:themeFill="background1"/>
            <w:vAlign w:val="bottom"/>
          </w:tcPr>
          <w:p w:rsidR="00DF6E2A" w:rsidRPr="00DF6E2A" w:rsidRDefault="00DF6E2A" w:rsidP="00DF6E2A">
            <w:pPr>
              <w:widowControl w:val="0"/>
              <w:autoSpaceDE w:val="0"/>
              <w:autoSpaceDN w:val="0"/>
              <w:adjustRightInd w:val="0"/>
              <w:spacing w:after="0" w:line="120" w:lineRule="atLeast"/>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TOTALE ATTIVO</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sz w:val="26"/>
                <w:szCs w:val="26"/>
                <w:lang w:eastAsia="it-IT"/>
              </w:rPr>
            </w:pPr>
            <w:r w:rsidRPr="00657F24">
              <w:rPr>
                <w:rFonts w:ascii="Times New Roman" w:eastAsiaTheme="minorEastAsia" w:hAnsi="Times New Roman" w:cs="Times New Roman"/>
                <w:b/>
                <w:bCs/>
                <w:color w:val="000080"/>
                <w:sz w:val="26"/>
                <w:szCs w:val="26"/>
                <w:lang w:eastAsia="it-IT"/>
              </w:rPr>
              <w:t>45.442</w:t>
            </w:r>
          </w:p>
        </w:tc>
        <w:tc>
          <w:tcPr>
            <w:tcW w:w="1985" w:type="dxa"/>
            <w:shd w:val="clear" w:color="auto" w:fill="FFFFFF" w:themeFill="background1"/>
            <w:vAlign w:val="bottom"/>
          </w:tcPr>
          <w:p w:rsidR="00DF6E2A" w:rsidRPr="00657F24" w:rsidRDefault="00DF6E2A" w:rsidP="00263883">
            <w:pPr>
              <w:widowControl w:val="0"/>
              <w:autoSpaceDE w:val="0"/>
              <w:autoSpaceDN w:val="0"/>
              <w:adjustRightInd w:val="0"/>
              <w:spacing w:after="0" w:line="120" w:lineRule="atLeast"/>
              <w:jc w:val="center"/>
              <w:rPr>
                <w:rFonts w:ascii="Times New Roman" w:eastAsiaTheme="minorEastAsia" w:hAnsi="Times New Roman" w:cs="Times New Roman"/>
                <w:b/>
                <w:bCs/>
                <w:color w:val="000080"/>
                <w:sz w:val="26"/>
                <w:szCs w:val="26"/>
                <w:lang w:eastAsia="it-IT"/>
              </w:rPr>
            </w:pPr>
            <w:r w:rsidRPr="00657F24">
              <w:rPr>
                <w:rFonts w:ascii="Times New Roman" w:eastAsiaTheme="minorEastAsia" w:hAnsi="Times New Roman" w:cs="Times New Roman"/>
                <w:b/>
                <w:bCs/>
                <w:color w:val="000080"/>
                <w:sz w:val="26"/>
                <w:szCs w:val="26"/>
                <w:lang w:eastAsia="it-IT"/>
              </w:rPr>
              <w:t>44.961</w:t>
            </w:r>
          </w:p>
        </w:tc>
      </w:tr>
    </w:tbl>
    <w:p w:rsidR="00DF6E2A" w:rsidRPr="00657F24" w:rsidRDefault="00DF6E2A" w:rsidP="00657F24">
      <w:pPr>
        <w:widowControl w:val="0"/>
        <w:autoSpaceDE w:val="0"/>
        <w:autoSpaceDN w:val="0"/>
        <w:adjustRightInd w:val="0"/>
        <w:spacing w:after="0" w:line="454" w:lineRule="atLeast"/>
        <w:jc w:val="center"/>
        <w:rPr>
          <w:rFonts w:ascii="Times New Roman" w:eastAsiaTheme="minorEastAsia" w:hAnsi="Times New Roman" w:cs="Times New Roman"/>
          <w:b/>
          <w:bCs/>
          <w:color w:val="000000"/>
          <w:lang w:eastAsia="it-IT"/>
        </w:rPr>
      </w:pPr>
    </w:p>
    <w:tbl>
      <w:tblPr>
        <w:tblW w:w="0" w:type="auto"/>
        <w:tblInd w:w="36" w:type="dxa"/>
        <w:tblLayout w:type="fixed"/>
        <w:tblCellMar>
          <w:top w:w="120" w:type="dxa"/>
          <w:left w:w="36" w:type="dxa"/>
          <w:right w:w="36" w:type="dxa"/>
        </w:tblCellMar>
        <w:tblLook w:val="0000"/>
      </w:tblPr>
      <w:tblGrid>
        <w:gridCol w:w="5663"/>
        <w:gridCol w:w="1985"/>
        <w:gridCol w:w="1985"/>
      </w:tblGrid>
      <w:tr w:rsidR="00DF6E2A" w:rsidRPr="00DF6E2A" w:rsidTr="00657F24">
        <w:trPr>
          <w:trHeight w:val="334"/>
        </w:trPr>
        <w:tc>
          <w:tcPr>
            <w:tcW w:w="5663" w:type="dxa"/>
            <w:shd w:val="clear" w:color="auto" w:fill="auto"/>
            <w:vAlign w:val="bottom"/>
          </w:tcPr>
          <w:p w:rsidR="00DF6E2A" w:rsidRPr="00657F24" w:rsidRDefault="00DF6E2A" w:rsidP="00DF6E2A">
            <w:pPr>
              <w:widowControl w:val="0"/>
              <w:autoSpaceDE w:val="0"/>
              <w:autoSpaceDN w:val="0"/>
              <w:adjustRightInd w:val="0"/>
              <w:spacing w:after="0" w:line="360" w:lineRule="auto"/>
              <w:rPr>
                <w:rFonts w:ascii="Arial" w:eastAsiaTheme="minorEastAsia" w:hAnsi="Arial" w:cs="Arial"/>
                <w:b/>
                <w:bCs/>
                <w:color w:val="000000"/>
                <w:sz w:val="28"/>
                <w:szCs w:val="28"/>
                <w:lang w:eastAsia="it-IT"/>
              </w:rPr>
            </w:pPr>
            <w:r w:rsidRPr="00657F24">
              <w:rPr>
                <w:rFonts w:ascii="Arial" w:eastAsiaTheme="minorEastAsia" w:hAnsi="Arial" w:cs="Arial"/>
                <w:b/>
                <w:bCs/>
                <w:color w:val="000000"/>
                <w:sz w:val="28"/>
                <w:szCs w:val="28"/>
                <w:lang w:eastAsia="it-IT"/>
              </w:rPr>
              <w:t>PASSIVO</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Arial" w:eastAsiaTheme="minorEastAsia" w:hAnsi="Arial" w:cs="Arial"/>
                <w:b/>
                <w:bCs/>
                <w:color w:val="000000"/>
                <w:sz w:val="28"/>
                <w:szCs w:val="28"/>
                <w:lang w:eastAsia="it-IT"/>
              </w:rPr>
            </w:pPr>
            <w:r w:rsidRPr="00657F24">
              <w:rPr>
                <w:rFonts w:ascii="Arial" w:eastAsiaTheme="minorEastAsia" w:hAnsi="Arial" w:cs="Arial"/>
                <w:b/>
                <w:bCs/>
                <w:color w:val="000000"/>
                <w:sz w:val="28"/>
                <w:szCs w:val="28"/>
                <w:lang w:eastAsia="it-IT"/>
              </w:rPr>
              <w:t>31/12/2020</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Arial" w:eastAsiaTheme="minorEastAsia" w:hAnsi="Arial" w:cs="Arial"/>
                <w:b/>
                <w:bCs/>
                <w:color w:val="000000"/>
                <w:sz w:val="28"/>
                <w:szCs w:val="28"/>
                <w:lang w:eastAsia="it-IT"/>
              </w:rPr>
            </w:pPr>
            <w:r w:rsidRPr="00657F24">
              <w:rPr>
                <w:rFonts w:ascii="Arial" w:eastAsiaTheme="minorEastAsia" w:hAnsi="Arial" w:cs="Arial"/>
                <w:b/>
                <w:bCs/>
                <w:color w:val="000000"/>
                <w:sz w:val="28"/>
                <w:szCs w:val="28"/>
                <w:lang w:eastAsia="it-IT"/>
              </w:rPr>
              <w:t>31/12/2019</w:t>
            </w:r>
          </w:p>
        </w:tc>
      </w:tr>
      <w:tr w:rsidR="00DF6E2A" w:rsidRPr="00DF6E2A" w:rsidTr="00657F24">
        <w:tblPrEx>
          <w:tblCellMar>
            <w:top w:w="0" w:type="dxa"/>
          </w:tblCellMar>
        </w:tblPrEx>
        <w:trPr>
          <w:trHeight w:val="120"/>
        </w:trPr>
        <w:tc>
          <w:tcPr>
            <w:tcW w:w="5663" w:type="dxa"/>
            <w:shd w:val="clear" w:color="auto" w:fill="auto"/>
            <w:vAlign w:val="bottom"/>
          </w:tcPr>
          <w:p w:rsidR="00DF6E2A" w:rsidRPr="00DF6E2A" w:rsidRDefault="00DF6E2A" w:rsidP="00DF6E2A">
            <w:pPr>
              <w:widowControl w:val="0"/>
              <w:autoSpaceDE w:val="0"/>
              <w:autoSpaceDN w:val="0"/>
              <w:adjustRightInd w:val="0"/>
              <w:spacing w:after="0" w:line="120" w:lineRule="atLeast"/>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A) PATRIMONIO NETTO</w:t>
            </w:r>
          </w:p>
        </w:tc>
        <w:tc>
          <w:tcPr>
            <w:tcW w:w="1985" w:type="dxa"/>
            <w:shd w:val="clear" w:color="auto" w:fill="auto"/>
            <w:vAlign w:val="bottom"/>
          </w:tcPr>
          <w:p w:rsidR="00DF6E2A" w:rsidRPr="00DF6E2A"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lang w:eastAsia="it-IT"/>
              </w:rPr>
            </w:pPr>
          </w:p>
        </w:tc>
        <w:tc>
          <w:tcPr>
            <w:tcW w:w="1985" w:type="dxa"/>
            <w:shd w:val="clear" w:color="auto" w:fill="auto"/>
            <w:vAlign w:val="bottom"/>
          </w:tcPr>
          <w:p w:rsidR="00DF6E2A" w:rsidRPr="00DF6E2A"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lang w:eastAsia="it-IT"/>
              </w:rPr>
            </w:pPr>
          </w:p>
        </w:tc>
      </w:tr>
      <w:tr w:rsidR="00DF6E2A" w:rsidRPr="00DF6E2A" w:rsidTr="00657F24">
        <w:trPr>
          <w:trHeight w:val="334"/>
        </w:trPr>
        <w:tc>
          <w:tcPr>
            <w:tcW w:w="5663" w:type="dxa"/>
            <w:shd w:val="clear" w:color="auto" w:fill="auto"/>
            <w:vAlign w:val="bottom"/>
          </w:tcPr>
          <w:p w:rsidR="00DF6E2A" w:rsidRPr="00657F24" w:rsidRDefault="00DF6E2A" w:rsidP="00657F24">
            <w:pPr>
              <w:widowControl w:val="0"/>
              <w:autoSpaceDE w:val="0"/>
              <w:autoSpaceDN w:val="0"/>
              <w:adjustRightInd w:val="0"/>
              <w:spacing w:after="0" w:line="360" w:lineRule="auto"/>
              <w:ind w:left="144"/>
              <w:jc w:val="both"/>
              <w:rPr>
                <w:rFonts w:ascii="Times New Roman" w:eastAsiaTheme="minorEastAsia" w:hAnsi="Times New Roman" w:cs="Times New Roman"/>
                <w:color w:val="000000"/>
                <w:szCs w:val="24"/>
                <w:lang w:eastAsia="it-IT"/>
              </w:rPr>
            </w:pPr>
            <w:r w:rsidRPr="00657F24">
              <w:rPr>
                <w:rFonts w:ascii="Times New Roman" w:eastAsiaTheme="minorEastAsia" w:hAnsi="Times New Roman" w:cs="Times New Roman"/>
                <w:color w:val="000000"/>
                <w:szCs w:val="24"/>
                <w:lang w:eastAsia="it-IT"/>
              </w:rPr>
              <w:t>I - Capitale</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1.500</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1.200</w:t>
            </w:r>
          </w:p>
        </w:tc>
      </w:tr>
      <w:tr w:rsidR="00DF6E2A" w:rsidRPr="00DF6E2A" w:rsidTr="00657F24">
        <w:trPr>
          <w:trHeight w:val="334"/>
        </w:trPr>
        <w:tc>
          <w:tcPr>
            <w:tcW w:w="5663" w:type="dxa"/>
            <w:shd w:val="clear" w:color="auto" w:fill="auto"/>
            <w:vAlign w:val="bottom"/>
          </w:tcPr>
          <w:p w:rsidR="00DF6E2A" w:rsidRPr="00657F24" w:rsidRDefault="00DF6E2A" w:rsidP="00657F24">
            <w:pPr>
              <w:widowControl w:val="0"/>
              <w:autoSpaceDE w:val="0"/>
              <w:autoSpaceDN w:val="0"/>
              <w:adjustRightInd w:val="0"/>
              <w:spacing w:after="0" w:line="360" w:lineRule="auto"/>
              <w:ind w:left="144"/>
              <w:jc w:val="both"/>
              <w:rPr>
                <w:rFonts w:ascii="Times New Roman" w:eastAsiaTheme="minorEastAsia" w:hAnsi="Times New Roman" w:cs="Times New Roman"/>
                <w:color w:val="000000"/>
                <w:szCs w:val="24"/>
                <w:lang w:eastAsia="it-IT"/>
              </w:rPr>
            </w:pPr>
            <w:r w:rsidRPr="00657F24">
              <w:rPr>
                <w:rFonts w:ascii="Times New Roman" w:eastAsiaTheme="minorEastAsia" w:hAnsi="Times New Roman" w:cs="Times New Roman"/>
                <w:color w:val="000000"/>
                <w:szCs w:val="24"/>
                <w:lang w:eastAsia="it-IT"/>
              </w:rPr>
              <w:t>II - Riserva da soprapprezzo delle azioni</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r>
      <w:tr w:rsidR="00DF6E2A" w:rsidRPr="00DF6E2A" w:rsidTr="00657F24">
        <w:trPr>
          <w:trHeight w:val="334"/>
        </w:trPr>
        <w:tc>
          <w:tcPr>
            <w:tcW w:w="5663" w:type="dxa"/>
            <w:shd w:val="clear" w:color="auto" w:fill="auto"/>
            <w:vAlign w:val="bottom"/>
          </w:tcPr>
          <w:p w:rsidR="00DF6E2A" w:rsidRPr="00657F24" w:rsidRDefault="00DF6E2A" w:rsidP="00657F24">
            <w:pPr>
              <w:widowControl w:val="0"/>
              <w:autoSpaceDE w:val="0"/>
              <w:autoSpaceDN w:val="0"/>
              <w:adjustRightInd w:val="0"/>
              <w:spacing w:after="0" w:line="360" w:lineRule="auto"/>
              <w:ind w:left="144"/>
              <w:jc w:val="both"/>
              <w:rPr>
                <w:rFonts w:ascii="Times New Roman" w:eastAsiaTheme="minorEastAsia" w:hAnsi="Times New Roman" w:cs="Times New Roman"/>
                <w:color w:val="000000"/>
                <w:szCs w:val="24"/>
                <w:lang w:eastAsia="it-IT"/>
              </w:rPr>
            </w:pPr>
            <w:r w:rsidRPr="00657F24">
              <w:rPr>
                <w:rFonts w:ascii="Times New Roman" w:eastAsiaTheme="minorEastAsia" w:hAnsi="Times New Roman" w:cs="Times New Roman"/>
                <w:color w:val="000000"/>
                <w:szCs w:val="24"/>
                <w:lang w:eastAsia="it-IT"/>
              </w:rPr>
              <w:t>III - Riserve di rivalutazione</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r>
      <w:tr w:rsidR="00DF6E2A" w:rsidRPr="00DF6E2A" w:rsidTr="00657F24">
        <w:trPr>
          <w:trHeight w:val="334"/>
        </w:trPr>
        <w:tc>
          <w:tcPr>
            <w:tcW w:w="5663" w:type="dxa"/>
            <w:shd w:val="clear" w:color="auto" w:fill="auto"/>
            <w:vAlign w:val="bottom"/>
          </w:tcPr>
          <w:p w:rsidR="00DF6E2A" w:rsidRPr="00657F24" w:rsidRDefault="00DF6E2A" w:rsidP="00657F24">
            <w:pPr>
              <w:widowControl w:val="0"/>
              <w:autoSpaceDE w:val="0"/>
              <w:autoSpaceDN w:val="0"/>
              <w:adjustRightInd w:val="0"/>
              <w:spacing w:after="0" w:line="360" w:lineRule="auto"/>
              <w:ind w:left="144"/>
              <w:jc w:val="both"/>
              <w:rPr>
                <w:rFonts w:ascii="Times New Roman" w:eastAsiaTheme="minorEastAsia" w:hAnsi="Times New Roman" w:cs="Times New Roman"/>
                <w:color w:val="000000"/>
                <w:szCs w:val="24"/>
                <w:lang w:eastAsia="it-IT"/>
              </w:rPr>
            </w:pPr>
            <w:r w:rsidRPr="00657F24">
              <w:rPr>
                <w:rFonts w:ascii="Times New Roman" w:eastAsiaTheme="minorEastAsia" w:hAnsi="Times New Roman" w:cs="Times New Roman"/>
                <w:color w:val="000000"/>
                <w:szCs w:val="24"/>
                <w:lang w:eastAsia="it-IT"/>
              </w:rPr>
              <w:t>IV - Riserva legale</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15.697</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15.697</w:t>
            </w:r>
          </w:p>
        </w:tc>
      </w:tr>
      <w:tr w:rsidR="00DF6E2A" w:rsidRPr="00DF6E2A" w:rsidTr="00657F24">
        <w:trPr>
          <w:trHeight w:val="334"/>
        </w:trPr>
        <w:tc>
          <w:tcPr>
            <w:tcW w:w="5663" w:type="dxa"/>
            <w:shd w:val="clear" w:color="auto" w:fill="auto"/>
            <w:vAlign w:val="bottom"/>
          </w:tcPr>
          <w:p w:rsidR="00DF6E2A" w:rsidRPr="00657F24" w:rsidRDefault="00DF6E2A" w:rsidP="00657F24">
            <w:pPr>
              <w:widowControl w:val="0"/>
              <w:autoSpaceDE w:val="0"/>
              <w:autoSpaceDN w:val="0"/>
              <w:adjustRightInd w:val="0"/>
              <w:spacing w:after="0" w:line="360" w:lineRule="auto"/>
              <w:ind w:left="144"/>
              <w:jc w:val="both"/>
              <w:rPr>
                <w:rFonts w:ascii="Times New Roman" w:eastAsiaTheme="minorEastAsia" w:hAnsi="Times New Roman" w:cs="Times New Roman"/>
                <w:color w:val="000000"/>
                <w:szCs w:val="24"/>
                <w:lang w:eastAsia="it-IT"/>
              </w:rPr>
            </w:pPr>
            <w:r w:rsidRPr="00657F24">
              <w:rPr>
                <w:rFonts w:ascii="Times New Roman" w:eastAsiaTheme="minorEastAsia" w:hAnsi="Times New Roman" w:cs="Times New Roman"/>
                <w:color w:val="000000"/>
                <w:szCs w:val="24"/>
                <w:lang w:eastAsia="it-IT"/>
              </w:rPr>
              <w:t>V - Riserve statutarie</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r>
      <w:tr w:rsidR="00DF6E2A" w:rsidRPr="00DF6E2A" w:rsidTr="00657F24">
        <w:trPr>
          <w:trHeight w:val="334"/>
        </w:trPr>
        <w:tc>
          <w:tcPr>
            <w:tcW w:w="5663" w:type="dxa"/>
            <w:shd w:val="clear" w:color="auto" w:fill="auto"/>
            <w:vAlign w:val="bottom"/>
          </w:tcPr>
          <w:p w:rsidR="00DF6E2A" w:rsidRPr="00657F24" w:rsidRDefault="00DF6E2A" w:rsidP="00657F24">
            <w:pPr>
              <w:widowControl w:val="0"/>
              <w:autoSpaceDE w:val="0"/>
              <w:autoSpaceDN w:val="0"/>
              <w:adjustRightInd w:val="0"/>
              <w:spacing w:after="0" w:line="360" w:lineRule="auto"/>
              <w:ind w:left="144"/>
              <w:jc w:val="both"/>
              <w:rPr>
                <w:rFonts w:ascii="Times New Roman" w:eastAsiaTheme="minorEastAsia" w:hAnsi="Times New Roman" w:cs="Times New Roman"/>
                <w:color w:val="000000"/>
                <w:szCs w:val="24"/>
                <w:lang w:eastAsia="it-IT"/>
              </w:rPr>
            </w:pPr>
            <w:r w:rsidRPr="00657F24">
              <w:rPr>
                <w:rFonts w:ascii="Times New Roman" w:eastAsiaTheme="minorEastAsia" w:hAnsi="Times New Roman" w:cs="Times New Roman"/>
                <w:color w:val="000000"/>
                <w:szCs w:val="24"/>
                <w:lang w:eastAsia="it-IT"/>
              </w:rPr>
              <w:t>VI - Altre riserve</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25.554</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27.553</w:t>
            </w:r>
          </w:p>
        </w:tc>
      </w:tr>
      <w:tr w:rsidR="00DF6E2A" w:rsidRPr="00DF6E2A" w:rsidTr="00657F24">
        <w:trPr>
          <w:trHeight w:val="334"/>
        </w:trPr>
        <w:tc>
          <w:tcPr>
            <w:tcW w:w="5663" w:type="dxa"/>
            <w:shd w:val="clear" w:color="auto" w:fill="auto"/>
            <w:vAlign w:val="bottom"/>
          </w:tcPr>
          <w:p w:rsidR="00DF6E2A" w:rsidRPr="00657F24" w:rsidRDefault="00DF6E2A" w:rsidP="00657F24">
            <w:pPr>
              <w:widowControl w:val="0"/>
              <w:autoSpaceDE w:val="0"/>
              <w:autoSpaceDN w:val="0"/>
              <w:adjustRightInd w:val="0"/>
              <w:spacing w:after="0" w:line="360" w:lineRule="auto"/>
              <w:ind w:left="144"/>
              <w:jc w:val="both"/>
              <w:rPr>
                <w:rFonts w:ascii="Times New Roman" w:eastAsiaTheme="minorEastAsia" w:hAnsi="Times New Roman" w:cs="Times New Roman"/>
                <w:color w:val="000000"/>
                <w:szCs w:val="24"/>
                <w:lang w:eastAsia="it-IT"/>
              </w:rPr>
            </w:pPr>
            <w:r w:rsidRPr="00657F24">
              <w:rPr>
                <w:rFonts w:ascii="Times New Roman" w:eastAsiaTheme="minorEastAsia" w:hAnsi="Times New Roman" w:cs="Times New Roman"/>
                <w:color w:val="000000"/>
                <w:szCs w:val="24"/>
                <w:lang w:eastAsia="it-IT"/>
              </w:rPr>
              <w:t>VIII - Utili (perdite) portati a nuovo</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r>
      <w:tr w:rsidR="00DF6E2A" w:rsidRPr="00DF6E2A" w:rsidTr="00657F24">
        <w:trPr>
          <w:trHeight w:val="334"/>
        </w:trPr>
        <w:tc>
          <w:tcPr>
            <w:tcW w:w="5663" w:type="dxa"/>
            <w:shd w:val="clear" w:color="auto" w:fill="auto"/>
            <w:vAlign w:val="bottom"/>
          </w:tcPr>
          <w:p w:rsidR="00DF6E2A" w:rsidRPr="00657F24" w:rsidRDefault="00DF6E2A" w:rsidP="00657F24">
            <w:pPr>
              <w:widowControl w:val="0"/>
              <w:autoSpaceDE w:val="0"/>
              <w:autoSpaceDN w:val="0"/>
              <w:adjustRightInd w:val="0"/>
              <w:spacing w:after="0" w:line="360" w:lineRule="auto"/>
              <w:ind w:left="144"/>
              <w:jc w:val="both"/>
              <w:rPr>
                <w:rFonts w:ascii="Times New Roman" w:eastAsiaTheme="minorEastAsia" w:hAnsi="Times New Roman" w:cs="Times New Roman"/>
                <w:color w:val="000000"/>
                <w:szCs w:val="24"/>
                <w:lang w:eastAsia="it-IT"/>
              </w:rPr>
            </w:pPr>
            <w:r w:rsidRPr="00657F24">
              <w:rPr>
                <w:rFonts w:ascii="Times New Roman" w:eastAsiaTheme="minorEastAsia" w:hAnsi="Times New Roman" w:cs="Times New Roman"/>
                <w:color w:val="000000"/>
                <w:szCs w:val="24"/>
                <w:lang w:eastAsia="it-IT"/>
              </w:rPr>
              <w:t>IX - Utile (perdita) dell'esercizio</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-357</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-1.999</w:t>
            </w:r>
          </w:p>
        </w:tc>
      </w:tr>
      <w:tr w:rsidR="00DF6E2A" w:rsidRPr="00DF6E2A" w:rsidTr="00657F24">
        <w:trPr>
          <w:trHeight w:val="334"/>
        </w:trPr>
        <w:tc>
          <w:tcPr>
            <w:tcW w:w="5663" w:type="dxa"/>
            <w:shd w:val="clear" w:color="auto" w:fill="auto"/>
            <w:vAlign w:val="bottom"/>
          </w:tcPr>
          <w:p w:rsidR="00DF6E2A" w:rsidRPr="00657F24" w:rsidRDefault="00DF6E2A" w:rsidP="00657F24">
            <w:pPr>
              <w:widowControl w:val="0"/>
              <w:autoSpaceDE w:val="0"/>
              <w:autoSpaceDN w:val="0"/>
              <w:adjustRightInd w:val="0"/>
              <w:spacing w:after="0" w:line="360" w:lineRule="auto"/>
              <w:ind w:left="144"/>
              <w:jc w:val="both"/>
              <w:rPr>
                <w:rFonts w:ascii="Times New Roman" w:eastAsiaTheme="minorEastAsia" w:hAnsi="Times New Roman" w:cs="Times New Roman"/>
                <w:color w:val="000000"/>
                <w:szCs w:val="24"/>
                <w:lang w:eastAsia="it-IT"/>
              </w:rPr>
            </w:pPr>
            <w:r w:rsidRPr="00657F24">
              <w:rPr>
                <w:rFonts w:ascii="Times New Roman" w:eastAsiaTheme="minorEastAsia" w:hAnsi="Times New Roman" w:cs="Times New Roman"/>
                <w:color w:val="000000"/>
                <w:szCs w:val="24"/>
                <w:lang w:eastAsia="it-IT"/>
              </w:rPr>
              <w:t>Perdita ripianata nell'esercizio</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r>
      <w:tr w:rsidR="00DF6E2A" w:rsidRPr="00DF6E2A" w:rsidTr="00657F24">
        <w:trPr>
          <w:trHeight w:val="334"/>
        </w:trPr>
        <w:tc>
          <w:tcPr>
            <w:tcW w:w="5663" w:type="dxa"/>
            <w:shd w:val="clear" w:color="auto" w:fill="auto"/>
            <w:vAlign w:val="bottom"/>
          </w:tcPr>
          <w:p w:rsidR="00DF6E2A" w:rsidRPr="00657F24" w:rsidRDefault="00DF6E2A" w:rsidP="00657F24">
            <w:pPr>
              <w:widowControl w:val="0"/>
              <w:autoSpaceDE w:val="0"/>
              <w:autoSpaceDN w:val="0"/>
              <w:adjustRightInd w:val="0"/>
              <w:spacing w:after="0" w:line="360" w:lineRule="auto"/>
              <w:ind w:left="144"/>
              <w:jc w:val="both"/>
              <w:rPr>
                <w:rFonts w:ascii="Times New Roman" w:eastAsiaTheme="minorEastAsia" w:hAnsi="Times New Roman" w:cs="Times New Roman"/>
                <w:color w:val="000000"/>
                <w:szCs w:val="24"/>
                <w:lang w:eastAsia="it-IT"/>
              </w:rPr>
            </w:pPr>
            <w:r w:rsidRPr="00657F24">
              <w:rPr>
                <w:rFonts w:ascii="Times New Roman" w:eastAsiaTheme="minorEastAsia" w:hAnsi="Times New Roman" w:cs="Times New Roman"/>
                <w:color w:val="000000"/>
                <w:szCs w:val="24"/>
                <w:lang w:eastAsia="it-IT"/>
              </w:rPr>
              <w:t>X - Riserva negativa per azioni proprie in portafoglio</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4"/>
                <w:lang w:eastAsia="it-IT"/>
              </w:rPr>
            </w:pPr>
            <w:r w:rsidRPr="00657F24">
              <w:rPr>
                <w:rFonts w:ascii="Times New Roman" w:eastAsiaTheme="minorEastAsia" w:hAnsi="Times New Roman" w:cs="Times New Roman"/>
                <w:color w:val="000000"/>
                <w:sz w:val="24"/>
                <w:szCs w:val="24"/>
                <w:lang w:eastAsia="it-IT"/>
              </w:rPr>
              <w:t>0</w:t>
            </w:r>
          </w:p>
        </w:tc>
      </w:tr>
      <w:tr w:rsidR="00DF6E2A" w:rsidRPr="00DF6E2A" w:rsidTr="00657F24">
        <w:tblPrEx>
          <w:tblCellMar>
            <w:top w:w="0" w:type="dxa"/>
          </w:tblCellMar>
        </w:tblPrEx>
        <w:trPr>
          <w:trHeight w:val="120"/>
        </w:trPr>
        <w:tc>
          <w:tcPr>
            <w:tcW w:w="5663" w:type="dxa"/>
            <w:shd w:val="clear" w:color="auto" w:fill="auto"/>
            <w:vAlign w:val="bottom"/>
          </w:tcPr>
          <w:p w:rsidR="00DF6E2A" w:rsidRPr="00DF6E2A" w:rsidRDefault="00DF6E2A" w:rsidP="00DF6E2A">
            <w:pPr>
              <w:widowControl w:val="0"/>
              <w:autoSpaceDE w:val="0"/>
              <w:autoSpaceDN w:val="0"/>
              <w:adjustRightInd w:val="0"/>
              <w:spacing w:after="0" w:line="120" w:lineRule="atLeast"/>
              <w:ind w:left="144"/>
              <w:jc w:val="both"/>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Totale patrimonio netto</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sz w:val="26"/>
                <w:szCs w:val="26"/>
                <w:lang w:eastAsia="it-IT"/>
              </w:rPr>
            </w:pPr>
            <w:r w:rsidRPr="00657F24">
              <w:rPr>
                <w:rFonts w:ascii="Times New Roman" w:eastAsiaTheme="minorEastAsia" w:hAnsi="Times New Roman" w:cs="Times New Roman"/>
                <w:b/>
                <w:bCs/>
                <w:color w:val="000080"/>
                <w:sz w:val="26"/>
                <w:szCs w:val="26"/>
                <w:lang w:eastAsia="it-IT"/>
              </w:rPr>
              <w:t>42.394</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sz w:val="26"/>
                <w:szCs w:val="26"/>
                <w:lang w:eastAsia="it-IT"/>
              </w:rPr>
            </w:pPr>
            <w:r w:rsidRPr="00657F24">
              <w:rPr>
                <w:rFonts w:ascii="Times New Roman" w:eastAsiaTheme="minorEastAsia" w:hAnsi="Times New Roman" w:cs="Times New Roman"/>
                <w:b/>
                <w:bCs/>
                <w:color w:val="000080"/>
                <w:sz w:val="26"/>
                <w:szCs w:val="26"/>
                <w:lang w:eastAsia="it-IT"/>
              </w:rPr>
              <w:t>42.451</w:t>
            </w:r>
          </w:p>
        </w:tc>
      </w:tr>
      <w:tr w:rsidR="00DF6E2A" w:rsidRPr="00DF6E2A" w:rsidTr="00657F24">
        <w:tblPrEx>
          <w:tblCellMar>
            <w:top w:w="0" w:type="dxa"/>
          </w:tblCellMar>
        </w:tblPrEx>
        <w:trPr>
          <w:trHeight w:val="120"/>
        </w:trPr>
        <w:tc>
          <w:tcPr>
            <w:tcW w:w="5663" w:type="dxa"/>
            <w:shd w:val="clear" w:color="auto" w:fill="auto"/>
            <w:vAlign w:val="bottom"/>
          </w:tcPr>
          <w:p w:rsidR="00DF6E2A" w:rsidRPr="00DF6E2A" w:rsidRDefault="00DF6E2A" w:rsidP="00DF6E2A">
            <w:pPr>
              <w:widowControl w:val="0"/>
              <w:autoSpaceDE w:val="0"/>
              <w:autoSpaceDN w:val="0"/>
              <w:adjustRightInd w:val="0"/>
              <w:spacing w:after="0" w:line="120" w:lineRule="atLeast"/>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B) FONDI PER RISCHI E ONERI</w:t>
            </w:r>
          </w:p>
        </w:tc>
        <w:tc>
          <w:tcPr>
            <w:tcW w:w="1985" w:type="dxa"/>
            <w:shd w:val="clear" w:color="auto" w:fill="auto"/>
            <w:vAlign w:val="bottom"/>
          </w:tcPr>
          <w:p w:rsidR="00DF6E2A" w:rsidRPr="00DF6E2A"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0</w:t>
            </w:r>
          </w:p>
        </w:tc>
        <w:tc>
          <w:tcPr>
            <w:tcW w:w="1985" w:type="dxa"/>
            <w:shd w:val="clear" w:color="auto" w:fill="auto"/>
            <w:vAlign w:val="bottom"/>
          </w:tcPr>
          <w:p w:rsidR="00DF6E2A" w:rsidRPr="00DF6E2A"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0</w:t>
            </w:r>
          </w:p>
        </w:tc>
      </w:tr>
      <w:tr w:rsidR="00DF6E2A" w:rsidRPr="00DF6E2A" w:rsidTr="00657F24">
        <w:tblPrEx>
          <w:tblCellMar>
            <w:top w:w="0" w:type="dxa"/>
          </w:tblCellMar>
        </w:tblPrEx>
        <w:trPr>
          <w:trHeight w:val="120"/>
        </w:trPr>
        <w:tc>
          <w:tcPr>
            <w:tcW w:w="5663" w:type="dxa"/>
            <w:shd w:val="clear" w:color="auto" w:fill="auto"/>
            <w:vAlign w:val="bottom"/>
          </w:tcPr>
          <w:p w:rsidR="00DF6E2A" w:rsidRPr="00DF6E2A" w:rsidRDefault="00DF6E2A" w:rsidP="00DF6E2A">
            <w:pPr>
              <w:widowControl w:val="0"/>
              <w:autoSpaceDE w:val="0"/>
              <w:autoSpaceDN w:val="0"/>
              <w:adjustRightInd w:val="0"/>
              <w:spacing w:after="0" w:line="120" w:lineRule="atLeast"/>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C) TRATTAMENTO DI FINE RAPPORTO DI LAVORO SUBORDINATO</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sz w:val="24"/>
                <w:lang w:eastAsia="it-IT"/>
              </w:rPr>
            </w:pPr>
            <w:r w:rsidRPr="00657F24">
              <w:rPr>
                <w:rFonts w:ascii="Times New Roman" w:eastAsiaTheme="minorEastAsia" w:hAnsi="Times New Roman" w:cs="Times New Roman"/>
                <w:b/>
                <w:bCs/>
                <w:color w:val="000080"/>
                <w:sz w:val="24"/>
                <w:lang w:eastAsia="it-IT"/>
              </w:rPr>
              <w:t>1.112</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sz w:val="24"/>
                <w:lang w:eastAsia="it-IT"/>
              </w:rPr>
            </w:pPr>
            <w:r w:rsidRPr="00657F24">
              <w:rPr>
                <w:rFonts w:ascii="Times New Roman" w:eastAsiaTheme="minorEastAsia" w:hAnsi="Times New Roman" w:cs="Times New Roman"/>
                <w:b/>
                <w:bCs/>
                <w:color w:val="000080"/>
                <w:sz w:val="24"/>
                <w:lang w:eastAsia="it-IT"/>
              </w:rPr>
              <w:t>511</w:t>
            </w:r>
          </w:p>
        </w:tc>
      </w:tr>
      <w:tr w:rsidR="00DF6E2A" w:rsidRPr="00DF6E2A" w:rsidTr="00657F24">
        <w:tblPrEx>
          <w:tblCellMar>
            <w:top w:w="0" w:type="dxa"/>
          </w:tblCellMar>
        </w:tblPrEx>
        <w:trPr>
          <w:trHeight w:val="120"/>
        </w:trPr>
        <w:tc>
          <w:tcPr>
            <w:tcW w:w="5663" w:type="dxa"/>
            <w:shd w:val="clear" w:color="auto" w:fill="auto"/>
            <w:vAlign w:val="bottom"/>
          </w:tcPr>
          <w:p w:rsidR="00DF6E2A" w:rsidRPr="00DF6E2A" w:rsidRDefault="00DF6E2A" w:rsidP="00DF6E2A">
            <w:pPr>
              <w:widowControl w:val="0"/>
              <w:autoSpaceDE w:val="0"/>
              <w:autoSpaceDN w:val="0"/>
              <w:adjustRightInd w:val="0"/>
              <w:spacing w:after="0" w:line="120" w:lineRule="atLeast"/>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D) DEBITI</w:t>
            </w:r>
          </w:p>
        </w:tc>
        <w:tc>
          <w:tcPr>
            <w:tcW w:w="1985" w:type="dxa"/>
            <w:shd w:val="clear" w:color="auto" w:fill="auto"/>
            <w:vAlign w:val="bottom"/>
          </w:tcPr>
          <w:p w:rsidR="00DF6E2A" w:rsidRPr="00DF6E2A"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lang w:eastAsia="it-IT"/>
              </w:rPr>
            </w:pPr>
          </w:p>
        </w:tc>
        <w:tc>
          <w:tcPr>
            <w:tcW w:w="1985" w:type="dxa"/>
            <w:shd w:val="clear" w:color="auto" w:fill="auto"/>
            <w:vAlign w:val="bottom"/>
          </w:tcPr>
          <w:p w:rsidR="00DF6E2A" w:rsidRPr="00DF6E2A"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lang w:eastAsia="it-IT"/>
              </w:rPr>
            </w:pPr>
          </w:p>
        </w:tc>
      </w:tr>
      <w:tr w:rsidR="00DF6E2A" w:rsidRPr="00DF6E2A" w:rsidTr="00657F24">
        <w:trPr>
          <w:trHeight w:val="334"/>
        </w:trPr>
        <w:tc>
          <w:tcPr>
            <w:tcW w:w="5663" w:type="dxa"/>
            <w:shd w:val="clear" w:color="auto" w:fill="auto"/>
            <w:vAlign w:val="bottom"/>
          </w:tcPr>
          <w:p w:rsidR="00DF6E2A" w:rsidRPr="00DF6E2A" w:rsidRDefault="00DF6E2A" w:rsidP="00DF6E2A">
            <w:pPr>
              <w:widowControl w:val="0"/>
              <w:autoSpaceDE w:val="0"/>
              <w:autoSpaceDN w:val="0"/>
              <w:adjustRightInd w:val="0"/>
              <w:spacing w:after="0" w:line="360" w:lineRule="auto"/>
              <w:ind w:left="144"/>
              <w:jc w:val="both"/>
              <w:rPr>
                <w:rFonts w:ascii="Times New Roman" w:eastAsiaTheme="minorEastAsia" w:hAnsi="Times New Roman" w:cs="Times New Roman"/>
                <w:color w:val="000000"/>
                <w:sz w:val="20"/>
                <w:szCs w:val="20"/>
                <w:lang w:eastAsia="it-IT"/>
              </w:rPr>
            </w:pPr>
            <w:r w:rsidRPr="00DF6E2A">
              <w:rPr>
                <w:rFonts w:ascii="Times New Roman" w:eastAsiaTheme="minorEastAsia" w:hAnsi="Times New Roman" w:cs="Times New Roman"/>
                <w:color w:val="000000"/>
                <w:sz w:val="20"/>
                <w:szCs w:val="20"/>
                <w:lang w:eastAsia="it-IT"/>
              </w:rPr>
              <w:lastRenderedPageBreak/>
              <w:t>Esigibili entro l'esercizio successivo</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0"/>
                <w:lang w:eastAsia="it-IT"/>
              </w:rPr>
            </w:pPr>
            <w:r w:rsidRPr="00657F24">
              <w:rPr>
                <w:rFonts w:ascii="Times New Roman" w:eastAsiaTheme="minorEastAsia" w:hAnsi="Times New Roman" w:cs="Times New Roman"/>
                <w:color w:val="000000"/>
                <w:sz w:val="24"/>
                <w:szCs w:val="20"/>
                <w:lang w:eastAsia="it-IT"/>
              </w:rPr>
              <w:t>1.936</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360" w:lineRule="auto"/>
              <w:jc w:val="right"/>
              <w:rPr>
                <w:rFonts w:ascii="Times New Roman" w:eastAsiaTheme="minorEastAsia" w:hAnsi="Times New Roman" w:cs="Times New Roman"/>
                <w:color w:val="000000"/>
                <w:sz w:val="24"/>
                <w:szCs w:val="20"/>
                <w:lang w:eastAsia="it-IT"/>
              </w:rPr>
            </w:pPr>
            <w:r w:rsidRPr="00657F24">
              <w:rPr>
                <w:rFonts w:ascii="Times New Roman" w:eastAsiaTheme="minorEastAsia" w:hAnsi="Times New Roman" w:cs="Times New Roman"/>
                <w:color w:val="000000"/>
                <w:sz w:val="24"/>
                <w:szCs w:val="20"/>
                <w:lang w:eastAsia="it-IT"/>
              </w:rPr>
              <w:t>1.999</w:t>
            </w:r>
          </w:p>
        </w:tc>
      </w:tr>
      <w:tr w:rsidR="00DF6E2A" w:rsidRPr="00DF6E2A" w:rsidTr="00657F24">
        <w:tblPrEx>
          <w:tblCellMar>
            <w:top w:w="0" w:type="dxa"/>
          </w:tblCellMar>
        </w:tblPrEx>
        <w:trPr>
          <w:trHeight w:val="120"/>
        </w:trPr>
        <w:tc>
          <w:tcPr>
            <w:tcW w:w="5663" w:type="dxa"/>
            <w:shd w:val="clear" w:color="auto" w:fill="auto"/>
            <w:vAlign w:val="bottom"/>
          </w:tcPr>
          <w:p w:rsidR="00DF6E2A" w:rsidRPr="00DF6E2A" w:rsidRDefault="00DF6E2A" w:rsidP="00DF6E2A">
            <w:pPr>
              <w:widowControl w:val="0"/>
              <w:autoSpaceDE w:val="0"/>
              <w:autoSpaceDN w:val="0"/>
              <w:adjustRightInd w:val="0"/>
              <w:spacing w:after="0" w:line="120" w:lineRule="atLeast"/>
              <w:ind w:left="144"/>
              <w:jc w:val="both"/>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Totale debiti</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sz w:val="24"/>
                <w:lang w:eastAsia="it-IT"/>
              </w:rPr>
            </w:pPr>
            <w:r w:rsidRPr="00657F24">
              <w:rPr>
                <w:rFonts w:ascii="Times New Roman" w:eastAsiaTheme="minorEastAsia" w:hAnsi="Times New Roman" w:cs="Times New Roman"/>
                <w:b/>
                <w:bCs/>
                <w:color w:val="000080"/>
                <w:sz w:val="24"/>
                <w:lang w:eastAsia="it-IT"/>
              </w:rPr>
              <w:t>1.936</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sz w:val="24"/>
                <w:lang w:eastAsia="it-IT"/>
              </w:rPr>
            </w:pPr>
            <w:r w:rsidRPr="00657F24">
              <w:rPr>
                <w:rFonts w:ascii="Times New Roman" w:eastAsiaTheme="minorEastAsia" w:hAnsi="Times New Roman" w:cs="Times New Roman"/>
                <w:b/>
                <w:bCs/>
                <w:color w:val="000080"/>
                <w:sz w:val="24"/>
                <w:lang w:eastAsia="it-IT"/>
              </w:rPr>
              <w:t>1.999</w:t>
            </w:r>
          </w:p>
        </w:tc>
      </w:tr>
      <w:tr w:rsidR="00DF6E2A" w:rsidRPr="00DF6E2A" w:rsidTr="00657F24">
        <w:tblPrEx>
          <w:tblCellMar>
            <w:top w:w="0" w:type="dxa"/>
          </w:tblCellMar>
        </w:tblPrEx>
        <w:trPr>
          <w:trHeight w:val="120"/>
        </w:trPr>
        <w:tc>
          <w:tcPr>
            <w:tcW w:w="5663" w:type="dxa"/>
            <w:shd w:val="clear" w:color="auto" w:fill="auto"/>
            <w:vAlign w:val="bottom"/>
          </w:tcPr>
          <w:p w:rsidR="00DF6E2A" w:rsidRPr="00DF6E2A" w:rsidRDefault="00DF6E2A" w:rsidP="00DF6E2A">
            <w:pPr>
              <w:widowControl w:val="0"/>
              <w:autoSpaceDE w:val="0"/>
              <w:autoSpaceDN w:val="0"/>
              <w:adjustRightInd w:val="0"/>
              <w:spacing w:after="0" w:line="120" w:lineRule="atLeast"/>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E) RATEI E RISCONTI</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sz w:val="24"/>
                <w:lang w:eastAsia="it-IT"/>
              </w:rPr>
            </w:pPr>
            <w:r w:rsidRPr="00657F24">
              <w:rPr>
                <w:rFonts w:ascii="Times New Roman" w:eastAsiaTheme="minorEastAsia" w:hAnsi="Times New Roman" w:cs="Times New Roman"/>
                <w:b/>
                <w:bCs/>
                <w:color w:val="000080"/>
                <w:sz w:val="24"/>
                <w:lang w:eastAsia="it-IT"/>
              </w:rPr>
              <w:t>0</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sz w:val="24"/>
                <w:lang w:eastAsia="it-IT"/>
              </w:rPr>
            </w:pPr>
            <w:r w:rsidRPr="00657F24">
              <w:rPr>
                <w:rFonts w:ascii="Times New Roman" w:eastAsiaTheme="minorEastAsia" w:hAnsi="Times New Roman" w:cs="Times New Roman"/>
                <w:b/>
                <w:bCs/>
                <w:color w:val="000080"/>
                <w:sz w:val="24"/>
                <w:lang w:eastAsia="it-IT"/>
              </w:rPr>
              <w:t>0</w:t>
            </w:r>
          </w:p>
        </w:tc>
      </w:tr>
      <w:tr w:rsidR="00DF6E2A" w:rsidRPr="00DF6E2A" w:rsidTr="00657F24">
        <w:tblPrEx>
          <w:tblCellMar>
            <w:top w:w="0" w:type="dxa"/>
          </w:tblCellMar>
        </w:tblPrEx>
        <w:trPr>
          <w:trHeight w:val="120"/>
        </w:trPr>
        <w:tc>
          <w:tcPr>
            <w:tcW w:w="5663" w:type="dxa"/>
            <w:shd w:val="clear" w:color="auto" w:fill="auto"/>
            <w:vAlign w:val="bottom"/>
          </w:tcPr>
          <w:p w:rsidR="00DF6E2A" w:rsidRPr="00DF6E2A" w:rsidRDefault="00DF6E2A" w:rsidP="00DF6E2A">
            <w:pPr>
              <w:widowControl w:val="0"/>
              <w:autoSpaceDE w:val="0"/>
              <w:autoSpaceDN w:val="0"/>
              <w:adjustRightInd w:val="0"/>
              <w:spacing w:after="0" w:line="120" w:lineRule="atLeast"/>
              <w:rPr>
                <w:rFonts w:ascii="Times New Roman" w:eastAsiaTheme="minorEastAsia" w:hAnsi="Times New Roman" w:cs="Times New Roman"/>
                <w:b/>
                <w:bCs/>
                <w:color w:val="000080"/>
                <w:lang w:eastAsia="it-IT"/>
              </w:rPr>
            </w:pPr>
            <w:r w:rsidRPr="00DF6E2A">
              <w:rPr>
                <w:rFonts w:ascii="Times New Roman" w:eastAsiaTheme="minorEastAsia" w:hAnsi="Times New Roman" w:cs="Times New Roman"/>
                <w:b/>
                <w:bCs/>
                <w:color w:val="000080"/>
                <w:lang w:eastAsia="it-IT"/>
              </w:rPr>
              <w:t>TOTALE PASSIVO</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sz w:val="26"/>
                <w:szCs w:val="26"/>
                <w:lang w:eastAsia="it-IT"/>
              </w:rPr>
            </w:pPr>
            <w:r w:rsidRPr="00657F24">
              <w:rPr>
                <w:rFonts w:ascii="Times New Roman" w:eastAsiaTheme="minorEastAsia" w:hAnsi="Times New Roman" w:cs="Times New Roman"/>
                <w:b/>
                <w:bCs/>
                <w:color w:val="000080"/>
                <w:sz w:val="26"/>
                <w:szCs w:val="26"/>
                <w:lang w:eastAsia="it-IT"/>
              </w:rPr>
              <w:t>45.442</w:t>
            </w:r>
          </w:p>
        </w:tc>
        <w:tc>
          <w:tcPr>
            <w:tcW w:w="1985" w:type="dxa"/>
            <w:shd w:val="clear" w:color="auto" w:fill="auto"/>
            <w:vAlign w:val="bottom"/>
          </w:tcPr>
          <w:p w:rsidR="00DF6E2A" w:rsidRPr="00657F24" w:rsidRDefault="00DF6E2A" w:rsidP="00DF6E2A">
            <w:pPr>
              <w:widowControl w:val="0"/>
              <w:autoSpaceDE w:val="0"/>
              <w:autoSpaceDN w:val="0"/>
              <w:adjustRightInd w:val="0"/>
              <w:spacing w:after="0" w:line="120" w:lineRule="atLeast"/>
              <w:jc w:val="right"/>
              <w:rPr>
                <w:rFonts w:ascii="Times New Roman" w:eastAsiaTheme="minorEastAsia" w:hAnsi="Times New Roman" w:cs="Times New Roman"/>
                <w:b/>
                <w:bCs/>
                <w:color w:val="000080"/>
                <w:sz w:val="26"/>
                <w:szCs w:val="26"/>
                <w:lang w:eastAsia="it-IT"/>
              </w:rPr>
            </w:pPr>
            <w:r w:rsidRPr="00657F24">
              <w:rPr>
                <w:rFonts w:ascii="Times New Roman" w:eastAsiaTheme="minorEastAsia" w:hAnsi="Times New Roman" w:cs="Times New Roman"/>
                <w:b/>
                <w:bCs/>
                <w:color w:val="000080"/>
                <w:sz w:val="26"/>
                <w:szCs w:val="26"/>
                <w:lang w:eastAsia="it-IT"/>
              </w:rPr>
              <w:t>44.961</w:t>
            </w:r>
          </w:p>
        </w:tc>
      </w:tr>
    </w:tbl>
    <w:p w:rsidR="00AE49A9" w:rsidRDefault="00AE49A9" w:rsidP="00F26ABE"/>
    <w:p w:rsidR="00263883" w:rsidRDefault="00263883" w:rsidP="00657F24">
      <w:pPr>
        <w:spacing w:line="360" w:lineRule="auto"/>
        <w:jc w:val="both"/>
        <w:rPr>
          <w:sz w:val="24"/>
        </w:rPr>
      </w:pPr>
      <w:r w:rsidRPr="00263883">
        <w:rPr>
          <w:sz w:val="24"/>
        </w:rPr>
        <w:t>Da un’attenta analisi si può desumere come la Scuola ha sempre operato utilizzando fonti di finanziamento interne, non avendo mai ricorso a finanziamenti esterni, tant’è che non ha allo stato attuale finanziamenti in essere da restituire.</w:t>
      </w:r>
    </w:p>
    <w:p w:rsidR="00657F24" w:rsidRPr="00657F24" w:rsidRDefault="00657F24" w:rsidP="00657F24">
      <w:pPr>
        <w:spacing w:line="360" w:lineRule="auto"/>
        <w:jc w:val="both"/>
        <w:rPr>
          <w:sz w:val="24"/>
        </w:rPr>
      </w:pPr>
    </w:p>
    <w:p w:rsidR="00AE49A9" w:rsidRPr="00657F24" w:rsidRDefault="001B0ECC" w:rsidP="00657F24">
      <w:pPr>
        <w:pStyle w:val="Titolo2"/>
        <w:rPr>
          <w:i/>
          <w:sz w:val="28"/>
        </w:rPr>
      </w:pPr>
      <w:bookmarkStart w:id="31" w:name="_Toc76636356"/>
      <w:r w:rsidRPr="00657F24">
        <w:rPr>
          <w:i/>
          <w:sz w:val="28"/>
        </w:rPr>
        <w:t>7.3 I Contributi Pubblici</w:t>
      </w:r>
      <w:bookmarkEnd w:id="31"/>
    </w:p>
    <w:p w:rsidR="00AE49A9" w:rsidRDefault="00AE49A9" w:rsidP="00F26ABE"/>
    <w:p w:rsidR="00657F24" w:rsidRPr="005209F5" w:rsidRDefault="00657F24" w:rsidP="00657F24">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eastAsia="Calibri" w:cstheme="minorHAnsi"/>
          <w:noProof/>
          <w:sz w:val="24"/>
          <w:szCs w:val="20"/>
          <w:lang w:val="en-US"/>
        </w:rPr>
      </w:pPr>
      <w:r w:rsidRPr="005209F5">
        <w:rPr>
          <w:rFonts w:eastAsia="Arial" w:cstheme="minorHAnsi"/>
          <w:noProof/>
          <w:sz w:val="24"/>
          <w:szCs w:val="20"/>
          <w:lang w:val="en-US"/>
        </w:rPr>
        <w:t xml:space="preserve">Qui di seguito sono riepilogati i contributi pubbilici, ai sensidell’art. 1 comma 125 della Legge 124/2017, </w:t>
      </w:r>
      <w:r w:rsidR="00162C53">
        <w:rPr>
          <w:rFonts w:eastAsia="Arial" w:cstheme="minorHAnsi"/>
          <w:noProof/>
          <w:sz w:val="24"/>
          <w:szCs w:val="20"/>
          <w:lang w:val="en-US"/>
        </w:rPr>
        <w:t xml:space="preserve">e i contributi di carattere generale </w:t>
      </w:r>
      <w:r w:rsidRPr="005209F5">
        <w:rPr>
          <w:rFonts w:eastAsia="Arial" w:cstheme="minorHAnsi"/>
          <w:noProof/>
          <w:sz w:val="24"/>
          <w:szCs w:val="20"/>
          <w:lang w:val="en-US"/>
        </w:rPr>
        <w:t>ricevuti nel corso dell’anno</w:t>
      </w:r>
      <w:r w:rsidR="005209F5" w:rsidRPr="005209F5">
        <w:rPr>
          <w:rFonts w:eastAsia="Arial" w:cstheme="minorHAnsi"/>
          <w:noProof/>
          <w:sz w:val="24"/>
          <w:szCs w:val="20"/>
          <w:lang w:val="en-US"/>
        </w:rPr>
        <w:t xml:space="preserve"> 2020. I contributi sono riportati in base al principio di cassa, sulla base quindi dell’effettivo accredito, si riporta infatti la data di incasso e l’ente pubblico che ha erogato il contributo</w:t>
      </w:r>
      <w:r w:rsidR="00CE2656">
        <w:rPr>
          <w:rFonts w:eastAsia="Arial" w:cstheme="minorHAnsi"/>
          <w:noProof/>
          <w:sz w:val="24"/>
          <w:szCs w:val="20"/>
          <w:lang w:val="en-US"/>
        </w:rPr>
        <w:t>, e la relativa causale</w:t>
      </w:r>
      <w:r w:rsidR="005209F5" w:rsidRPr="005209F5">
        <w:rPr>
          <w:rFonts w:eastAsia="Arial" w:cstheme="minorHAnsi"/>
          <w:noProof/>
          <w:sz w:val="24"/>
          <w:szCs w:val="20"/>
          <w:lang w:val="en-US"/>
        </w:rPr>
        <w:t>.</w:t>
      </w:r>
    </w:p>
    <w:p w:rsidR="00657F24" w:rsidRPr="00657F24" w:rsidRDefault="00657F24" w:rsidP="00657F24">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Calibri" w:eastAsia="Calibri" w:hAnsi="Calibri" w:cs="Times New Roman"/>
          <w:b/>
          <w:noProof/>
          <w:color w:val="000080"/>
          <w:szCs w:val="20"/>
          <w:lang w:val="en-US"/>
        </w:rPr>
      </w:pPr>
    </w:p>
    <w:tbl>
      <w:tblPr>
        <w:tblW w:w="0" w:type="auto"/>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CellMar>
          <w:left w:w="37" w:type="dxa"/>
          <w:right w:w="37" w:type="dxa"/>
        </w:tblCellMar>
        <w:tblLook w:val="0000"/>
      </w:tblPr>
      <w:tblGrid>
        <w:gridCol w:w="2750"/>
        <w:gridCol w:w="1440"/>
        <w:gridCol w:w="1440"/>
        <w:gridCol w:w="3891"/>
      </w:tblGrid>
      <w:tr w:rsidR="00657F24" w:rsidRPr="00657F24" w:rsidTr="005209F5">
        <w:tc>
          <w:tcPr>
            <w:tcW w:w="2750" w:type="dxa"/>
            <w:shd w:val="clear" w:color="auto" w:fill="0070C0"/>
            <w:vAlign w:val="center"/>
          </w:tcPr>
          <w:p w:rsidR="00657F24" w:rsidRPr="00657F24" w:rsidRDefault="00657F24" w:rsidP="00657F24">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Calibri" w:eastAsia="Calibri" w:hAnsi="Calibri" w:cs="Times New Roman"/>
                <w:b/>
                <w:noProof/>
                <w:color w:val="000000"/>
                <w:szCs w:val="20"/>
                <w:lang w:val="en-US"/>
              </w:rPr>
            </w:pPr>
            <w:r w:rsidRPr="00657F24">
              <w:rPr>
                <w:rFonts w:ascii="Calibri" w:eastAsia="Calibri" w:hAnsi="Calibri" w:cs="Times New Roman"/>
                <w:b/>
                <w:noProof/>
                <w:color w:val="000000"/>
                <w:szCs w:val="20"/>
                <w:lang w:val="en-US"/>
              </w:rPr>
              <w:t xml:space="preserve">Denominazione del Soggetto Erogante </w:t>
            </w:r>
          </w:p>
        </w:tc>
        <w:tc>
          <w:tcPr>
            <w:tcW w:w="1440" w:type="dxa"/>
            <w:shd w:val="clear" w:color="auto" w:fill="0070C0"/>
            <w:vAlign w:val="center"/>
          </w:tcPr>
          <w:p w:rsidR="00657F24" w:rsidRPr="00657F24" w:rsidRDefault="00657F24" w:rsidP="00657F24">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rPr>
                <w:rFonts w:ascii="Calibri" w:eastAsia="Calibri" w:hAnsi="Calibri" w:cs="Times New Roman"/>
                <w:b/>
                <w:noProof/>
                <w:color w:val="000000"/>
                <w:szCs w:val="20"/>
                <w:lang w:val="en-US"/>
              </w:rPr>
            </w:pPr>
            <w:r w:rsidRPr="00657F24">
              <w:rPr>
                <w:rFonts w:ascii="Calibri" w:eastAsia="Calibri" w:hAnsi="Calibri" w:cs="Times New Roman"/>
                <w:b/>
                <w:noProof/>
                <w:color w:val="000000"/>
                <w:szCs w:val="20"/>
                <w:lang w:val="en-US"/>
              </w:rPr>
              <w:t>Somma Incassata</w:t>
            </w:r>
          </w:p>
        </w:tc>
        <w:tc>
          <w:tcPr>
            <w:tcW w:w="1440" w:type="dxa"/>
            <w:shd w:val="clear" w:color="auto" w:fill="0070C0"/>
            <w:vAlign w:val="center"/>
          </w:tcPr>
          <w:p w:rsidR="00657F24" w:rsidRPr="00657F24" w:rsidRDefault="00657F24" w:rsidP="00657F24">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rPr>
                <w:rFonts w:ascii="Calibri" w:eastAsia="Calibri" w:hAnsi="Calibri" w:cs="Times New Roman"/>
                <w:b/>
                <w:noProof/>
                <w:color w:val="000000"/>
                <w:szCs w:val="20"/>
                <w:lang w:val="en-US"/>
              </w:rPr>
            </w:pPr>
            <w:r w:rsidRPr="00657F24">
              <w:rPr>
                <w:rFonts w:ascii="Calibri" w:eastAsia="Calibri" w:hAnsi="Calibri" w:cs="Times New Roman"/>
                <w:b/>
                <w:noProof/>
                <w:color w:val="000000"/>
                <w:szCs w:val="20"/>
                <w:lang w:val="en-US"/>
              </w:rPr>
              <w:t>Data di Incasso</w:t>
            </w:r>
          </w:p>
        </w:tc>
        <w:tc>
          <w:tcPr>
            <w:tcW w:w="3891" w:type="dxa"/>
            <w:shd w:val="clear" w:color="auto" w:fill="0070C0"/>
            <w:vAlign w:val="center"/>
          </w:tcPr>
          <w:p w:rsidR="00657F24" w:rsidRPr="00657F24" w:rsidRDefault="00657F24" w:rsidP="00657F24">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360" w:lineRule="auto"/>
              <w:jc w:val="both"/>
              <w:rPr>
                <w:rFonts w:ascii="Calibri" w:eastAsia="Calibri" w:hAnsi="Calibri" w:cs="Times New Roman"/>
                <w:b/>
                <w:noProof/>
                <w:color w:val="000000"/>
                <w:szCs w:val="20"/>
                <w:lang w:val="en-US"/>
              </w:rPr>
            </w:pPr>
            <w:r w:rsidRPr="00657F24">
              <w:rPr>
                <w:rFonts w:ascii="Calibri" w:eastAsia="Calibri" w:hAnsi="Calibri" w:cs="Times New Roman"/>
                <w:b/>
                <w:noProof/>
                <w:color w:val="000000"/>
                <w:szCs w:val="20"/>
                <w:lang w:val="en-US"/>
              </w:rPr>
              <w:t>Causale</w:t>
            </w:r>
          </w:p>
        </w:tc>
      </w:tr>
      <w:tr w:rsidR="00657F24" w:rsidRPr="00657F24" w:rsidTr="00162C53">
        <w:tc>
          <w:tcPr>
            <w:tcW w:w="275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Calibri" w:eastAsia="Calibri" w:hAnsi="Calibri" w:cs="Times New Roman"/>
                <w:b/>
                <w:noProof/>
                <w:color w:val="000080"/>
                <w:szCs w:val="20"/>
                <w:lang w:val="en-US"/>
              </w:rPr>
            </w:pPr>
            <w:r w:rsidRPr="00657F24">
              <w:rPr>
                <w:rFonts w:ascii="Arial" w:eastAsia="Arial" w:hAnsi="Arial" w:cs="Times New Roman"/>
                <w:noProof/>
                <w:sz w:val="20"/>
                <w:szCs w:val="20"/>
                <w:lang w:val="en-US"/>
              </w:rPr>
              <w:t>Comune di Nardò - C.F. 82001370756</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 428,00</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05/02/2020</w:t>
            </w:r>
          </w:p>
        </w:tc>
        <w:tc>
          <w:tcPr>
            <w:tcW w:w="3891"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Calibri" w:eastAsia="Calibri" w:hAnsi="Calibri" w:cs="Times New Roman"/>
                <w:noProof/>
                <w:color w:val="000000"/>
                <w:sz w:val="20"/>
                <w:szCs w:val="20"/>
                <w:lang w:val="en-US"/>
              </w:rPr>
            </w:pPr>
            <w:r w:rsidRPr="00657F24">
              <w:rPr>
                <w:rFonts w:ascii="Arial" w:eastAsia="Arial" w:hAnsi="Arial" w:cs="Times New Roman"/>
                <w:noProof/>
                <w:sz w:val="20"/>
                <w:szCs w:val="20"/>
                <w:lang w:val="en-US"/>
              </w:rPr>
              <w:t>Contributo erogato per le spese di gestione delle scuole paritarie, contributo regionale per le spese di gestione mensa scuola paritaria anno 2018-2019</w:t>
            </w:r>
          </w:p>
        </w:tc>
      </w:tr>
      <w:tr w:rsidR="00657F24" w:rsidRPr="00657F24" w:rsidTr="00162C53">
        <w:tc>
          <w:tcPr>
            <w:tcW w:w="275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b/>
                <w:noProof/>
                <w:color w:val="000080"/>
                <w:szCs w:val="20"/>
                <w:lang w:val="en-US"/>
              </w:rPr>
            </w:pPr>
            <w:r w:rsidRPr="00657F24">
              <w:rPr>
                <w:rFonts w:ascii="Arial" w:eastAsia="Arial" w:hAnsi="Arial" w:cs="Times New Roman"/>
                <w:noProof/>
                <w:sz w:val="20"/>
                <w:szCs w:val="20"/>
                <w:lang w:val="en-US"/>
              </w:rPr>
              <w:t>Comune di Nardò - C.F. 82001370756</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 488,00</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05/02/2020</w:t>
            </w:r>
          </w:p>
        </w:tc>
        <w:tc>
          <w:tcPr>
            <w:tcW w:w="3891"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Calibri" w:eastAsia="Calibri" w:hAnsi="Calibri" w:cs="Times New Roman"/>
                <w:noProof/>
                <w:color w:val="000000"/>
                <w:sz w:val="20"/>
                <w:szCs w:val="20"/>
                <w:lang w:val="en-US"/>
              </w:rPr>
            </w:pPr>
            <w:r w:rsidRPr="00657F24">
              <w:rPr>
                <w:rFonts w:ascii="Arial" w:eastAsia="Arial" w:hAnsi="Arial" w:cs="Times New Roman"/>
                <w:noProof/>
                <w:sz w:val="20"/>
                <w:szCs w:val="20"/>
                <w:lang w:val="en-US"/>
              </w:rPr>
              <w:t>Contributo erogato per le spese di gestione delle scuole paritarie, integrazione contributo regionale per le spese di gestione mensa scuola paritaria anno 2018-2019</w:t>
            </w:r>
          </w:p>
        </w:tc>
      </w:tr>
      <w:tr w:rsidR="00657F24" w:rsidRPr="00657F24" w:rsidTr="00162C53">
        <w:tc>
          <w:tcPr>
            <w:tcW w:w="275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b/>
                <w:noProof/>
                <w:color w:val="000080"/>
                <w:szCs w:val="20"/>
                <w:lang w:val="en-US"/>
              </w:rPr>
            </w:pPr>
            <w:r w:rsidRPr="00657F24">
              <w:rPr>
                <w:rFonts w:ascii="Arial" w:eastAsia="Arial" w:hAnsi="Arial" w:cs="Times New Roman"/>
                <w:noProof/>
                <w:sz w:val="20"/>
                <w:szCs w:val="20"/>
                <w:lang w:val="en-US"/>
              </w:rPr>
              <w:t>Comune di Nardò - C.F. 82001370756</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 1.094,00</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05/02/2020</w:t>
            </w:r>
          </w:p>
        </w:tc>
        <w:tc>
          <w:tcPr>
            <w:tcW w:w="3891"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color w:val="000000"/>
                <w:sz w:val="20"/>
                <w:szCs w:val="20"/>
                <w:lang w:val="en-US"/>
              </w:rPr>
            </w:pPr>
            <w:r w:rsidRPr="00657F24">
              <w:rPr>
                <w:rFonts w:ascii="Arial" w:eastAsia="Arial" w:hAnsi="Arial" w:cs="Times New Roman"/>
                <w:noProof/>
                <w:sz w:val="20"/>
                <w:szCs w:val="20"/>
                <w:lang w:val="en-US"/>
              </w:rPr>
              <w:t>Contributo erogato per le spese servizio mensa della scuola paritaria, contributo regionale per le spese di gestione mensa scuola paritaria anno 2018-2019</w:t>
            </w:r>
          </w:p>
        </w:tc>
      </w:tr>
      <w:tr w:rsidR="00657F24" w:rsidRPr="00657F24" w:rsidTr="00162C53">
        <w:tc>
          <w:tcPr>
            <w:tcW w:w="275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b/>
                <w:noProof/>
                <w:color w:val="000080"/>
                <w:szCs w:val="20"/>
                <w:lang w:val="en-US"/>
              </w:rPr>
            </w:pPr>
            <w:r w:rsidRPr="00657F24">
              <w:rPr>
                <w:rFonts w:ascii="Arial" w:eastAsia="Arial" w:hAnsi="Arial" w:cs="Times New Roman"/>
                <w:noProof/>
                <w:sz w:val="20"/>
                <w:szCs w:val="20"/>
                <w:lang w:val="en-US"/>
              </w:rPr>
              <w:t>Comune di Nardò - C.F. 82001370756</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 2.505,66</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13/05/2020</w:t>
            </w:r>
          </w:p>
        </w:tc>
        <w:tc>
          <w:tcPr>
            <w:tcW w:w="3891"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Fondo Regionale per l'avvio e l'attuazione del Sistema integrato di educazione e istruzione dalla nascita ai sei anni - Riparto 2019</w:t>
            </w:r>
          </w:p>
        </w:tc>
      </w:tr>
      <w:tr w:rsidR="00657F24" w:rsidRPr="00657F24" w:rsidTr="00162C53">
        <w:tc>
          <w:tcPr>
            <w:tcW w:w="275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b/>
                <w:noProof/>
                <w:color w:val="000080"/>
                <w:szCs w:val="20"/>
                <w:lang w:val="en-US"/>
              </w:rPr>
            </w:pPr>
            <w:r w:rsidRPr="00657F24">
              <w:rPr>
                <w:rFonts w:ascii="Arial" w:eastAsia="Arial" w:hAnsi="Arial" w:cs="Times New Roman"/>
                <w:noProof/>
                <w:color w:val="000000"/>
                <w:sz w:val="20"/>
                <w:szCs w:val="20"/>
                <w:lang w:val="en-US"/>
              </w:rPr>
              <w:t>Ministero dell'Istruzione - C.F. 80185250588</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 8.770,42</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18/06/2020</w:t>
            </w:r>
          </w:p>
        </w:tc>
        <w:tc>
          <w:tcPr>
            <w:tcW w:w="3891"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color w:val="000000"/>
                <w:sz w:val="20"/>
                <w:szCs w:val="20"/>
                <w:lang w:val="en-US"/>
              </w:rPr>
            </w:pPr>
            <w:r w:rsidRPr="00657F24">
              <w:rPr>
                <w:rFonts w:ascii="Arial" w:eastAsia="Arial" w:hAnsi="Arial" w:cs="Times New Roman"/>
                <w:noProof/>
                <w:sz w:val="20"/>
                <w:szCs w:val="20"/>
                <w:lang w:val="en-US"/>
              </w:rPr>
              <w:t>Contributo erogato per le scuole paritarie -  saldo riferimento A.S. 2019/2020</w:t>
            </w:r>
          </w:p>
        </w:tc>
      </w:tr>
      <w:tr w:rsidR="00162C53" w:rsidRPr="00657F24" w:rsidTr="00162C53">
        <w:tc>
          <w:tcPr>
            <w:tcW w:w="2750" w:type="dxa"/>
            <w:shd w:val="clear" w:color="auto" w:fill="auto"/>
            <w:vAlign w:val="center"/>
          </w:tcPr>
          <w:p w:rsidR="00162C53" w:rsidRPr="00657F24" w:rsidRDefault="00162C53"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color w:val="000000"/>
                <w:sz w:val="20"/>
                <w:szCs w:val="20"/>
                <w:lang w:val="en-US"/>
              </w:rPr>
            </w:pPr>
            <w:r>
              <w:rPr>
                <w:rFonts w:ascii="Arial" w:eastAsia="Arial" w:hAnsi="Arial" w:cs="Times New Roman"/>
                <w:noProof/>
                <w:color w:val="000000"/>
                <w:sz w:val="20"/>
                <w:szCs w:val="20"/>
                <w:lang w:val="en-US"/>
              </w:rPr>
              <w:t xml:space="preserve">Agenzia delle Entrate – C.F. </w:t>
            </w:r>
            <w:r w:rsidRPr="00162C53">
              <w:rPr>
                <w:rFonts w:ascii="Arial" w:eastAsia="Arial" w:hAnsi="Arial" w:cs="Times New Roman"/>
                <w:noProof/>
                <w:color w:val="000000"/>
                <w:sz w:val="20"/>
                <w:szCs w:val="20"/>
                <w:lang w:val="en-US"/>
              </w:rPr>
              <w:t>06363391001</w:t>
            </w:r>
          </w:p>
        </w:tc>
        <w:tc>
          <w:tcPr>
            <w:tcW w:w="1440" w:type="dxa"/>
            <w:shd w:val="clear" w:color="auto" w:fill="auto"/>
            <w:vAlign w:val="center"/>
          </w:tcPr>
          <w:p w:rsidR="00162C53" w:rsidRPr="00657F24" w:rsidRDefault="00162C53"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Pr>
                <w:rFonts w:ascii="Arial" w:eastAsia="Arial" w:hAnsi="Arial" w:cs="Times New Roman"/>
                <w:noProof/>
                <w:color w:val="000000"/>
                <w:sz w:val="20"/>
                <w:szCs w:val="20"/>
                <w:lang w:val="en-US"/>
              </w:rPr>
              <w:t>€. 2.000,00</w:t>
            </w:r>
          </w:p>
        </w:tc>
        <w:tc>
          <w:tcPr>
            <w:tcW w:w="1440" w:type="dxa"/>
            <w:shd w:val="clear" w:color="auto" w:fill="auto"/>
            <w:vAlign w:val="center"/>
          </w:tcPr>
          <w:p w:rsidR="00162C53" w:rsidRPr="00657F24" w:rsidRDefault="00162C53"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Pr>
                <w:rFonts w:ascii="Arial" w:eastAsia="Arial" w:hAnsi="Arial" w:cs="Times New Roman"/>
                <w:noProof/>
                <w:color w:val="000000"/>
                <w:sz w:val="20"/>
                <w:szCs w:val="20"/>
                <w:lang w:val="en-US"/>
              </w:rPr>
              <w:t>25/06/2020</w:t>
            </w:r>
          </w:p>
        </w:tc>
        <w:tc>
          <w:tcPr>
            <w:tcW w:w="3891" w:type="dxa"/>
            <w:shd w:val="clear" w:color="auto" w:fill="auto"/>
            <w:vAlign w:val="center"/>
          </w:tcPr>
          <w:p w:rsidR="00162C53" w:rsidRPr="00657F24" w:rsidRDefault="00162C53"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sz w:val="20"/>
                <w:szCs w:val="20"/>
                <w:lang w:val="en-US"/>
              </w:rPr>
            </w:pPr>
            <w:r>
              <w:rPr>
                <w:rFonts w:ascii="Arial" w:eastAsia="Arial" w:hAnsi="Arial" w:cs="Times New Roman"/>
                <w:noProof/>
                <w:sz w:val="20"/>
                <w:szCs w:val="20"/>
                <w:lang w:val="en-US"/>
              </w:rPr>
              <w:t>Contributo erogato per mitigare gli effetti del Covid-19 sulla perdita del fatturato</w:t>
            </w:r>
          </w:p>
        </w:tc>
      </w:tr>
      <w:tr w:rsidR="00657F24" w:rsidRPr="00657F24" w:rsidTr="00162C53">
        <w:tc>
          <w:tcPr>
            <w:tcW w:w="275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b/>
                <w:noProof/>
                <w:color w:val="000080"/>
                <w:szCs w:val="20"/>
                <w:lang w:val="en-US"/>
              </w:rPr>
            </w:pPr>
            <w:r w:rsidRPr="00657F24">
              <w:rPr>
                <w:rFonts w:ascii="Arial" w:eastAsia="Arial" w:hAnsi="Arial" w:cs="Times New Roman"/>
                <w:noProof/>
                <w:color w:val="000000"/>
                <w:sz w:val="20"/>
                <w:szCs w:val="20"/>
                <w:lang w:val="en-US"/>
              </w:rPr>
              <w:t>Ministero dell'Istruzione - C.F. 80185250588</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 64,64</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09/07/2020</w:t>
            </w:r>
          </w:p>
        </w:tc>
        <w:tc>
          <w:tcPr>
            <w:tcW w:w="3891"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color w:val="000000"/>
                <w:sz w:val="20"/>
                <w:szCs w:val="20"/>
                <w:lang w:val="en-US"/>
              </w:rPr>
            </w:pPr>
            <w:r w:rsidRPr="00657F24">
              <w:rPr>
                <w:rFonts w:ascii="Arial" w:eastAsia="Arial" w:hAnsi="Arial" w:cs="Times New Roman"/>
                <w:noProof/>
                <w:sz w:val="20"/>
                <w:szCs w:val="20"/>
                <w:lang w:val="en-US"/>
              </w:rPr>
              <w:t>Contributo erogato per le scuole paritarie per le spese per Covid 19</w:t>
            </w:r>
          </w:p>
        </w:tc>
      </w:tr>
      <w:tr w:rsidR="00657F24" w:rsidRPr="00657F24" w:rsidTr="00162C53">
        <w:tc>
          <w:tcPr>
            <w:tcW w:w="275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b/>
                <w:noProof/>
                <w:color w:val="000080"/>
                <w:szCs w:val="20"/>
                <w:lang w:val="en-US"/>
              </w:rPr>
            </w:pPr>
            <w:r w:rsidRPr="00657F24">
              <w:rPr>
                <w:rFonts w:ascii="Arial" w:eastAsia="Arial" w:hAnsi="Arial" w:cs="Times New Roman"/>
                <w:noProof/>
                <w:sz w:val="20"/>
                <w:szCs w:val="20"/>
                <w:lang w:val="en-US"/>
              </w:rPr>
              <w:lastRenderedPageBreak/>
              <w:t>Comune di Nardò - C.F. 82001370756</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 1.297,00</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14/09/2020</w:t>
            </w:r>
          </w:p>
        </w:tc>
        <w:tc>
          <w:tcPr>
            <w:tcW w:w="3891"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Contributo regionale per le spese di gestione in favore della Scuola dell'Infanzia Paritaria Pagani - Piano del Diritto allo Studio 2020</w:t>
            </w:r>
          </w:p>
        </w:tc>
      </w:tr>
      <w:tr w:rsidR="00657F24" w:rsidRPr="00657F24" w:rsidTr="00162C53">
        <w:tc>
          <w:tcPr>
            <w:tcW w:w="275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sz w:val="20"/>
                <w:szCs w:val="20"/>
                <w:lang w:val="en-US"/>
              </w:rPr>
            </w:pPr>
            <w:r w:rsidRPr="00657F24">
              <w:rPr>
                <w:rFonts w:ascii="Arial" w:eastAsia="Arial" w:hAnsi="Arial" w:cs="Times New Roman"/>
                <w:noProof/>
                <w:color w:val="000000"/>
                <w:sz w:val="20"/>
                <w:szCs w:val="20"/>
                <w:lang w:val="en-US"/>
              </w:rPr>
              <w:t>Ministero dell'Istruzione - C.F. 80185250588</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 4.561,81</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16/10/2020</w:t>
            </w:r>
          </w:p>
        </w:tc>
        <w:tc>
          <w:tcPr>
            <w:tcW w:w="3891"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Contributo erogato per la riduzione o le mancate rette annuali 0-6 anni</w:t>
            </w:r>
          </w:p>
        </w:tc>
      </w:tr>
      <w:tr w:rsidR="00657F24" w:rsidRPr="00657F24" w:rsidTr="00162C53">
        <w:tc>
          <w:tcPr>
            <w:tcW w:w="275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sz w:val="20"/>
                <w:szCs w:val="20"/>
                <w:lang w:val="en-US"/>
              </w:rPr>
            </w:pPr>
            <w:r w:rsidRPr="00657F24">
              <w:rPr>
                <w:rFonts w:ascii="Arial" w:eastAsia="Arial" w:hAnsi="Arial" w:cs="Times New Roman"/>
                <w:noProof/>
                <w:color w:val="000000"/>
                <w:sz w:val="20"/>
                <w:szCs w:val="20"/>
                <w:lang w:val="en-US"/>
              </w:rPr>
              <w:t>Ministero dell'Istruzione - C.F. 80185250588</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 95,52</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30/10/2020</w:t>
            </w:r>
          </w:p>
        </w:tc>
        <w:tc>
          <w:tcPr>
            <w:tcW w:w="3891"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Contributo erogato alle scuole paritarie per la didattica a distanza</w:t>
            </w:r>
          </w:p>
        </w:tc>
      </w:tr>
      <w:tr w:rsidR="00657F24" w:rsidRPr="00657F24" w:rsidTr="00162C53">
        <w:tc>
          <w:tcPr>
            <w:tcW w:w="275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sz w:val="20"/>
                <w:szCs w:val="20"/>
                <w:lang w:val="en-US"/>
              </w:rPr>
            </w:pPr>
            <w:r w:rsidRPr="00657F24">
              <w:rPr>
                <w:rFonts w:ascii="Arial" w:eastAsia="Arial" w:hAnsi="Arial" w:cs="Times New Roman"/>
                <w:noProof/>
                <w:color w:val="000000"/>
                <w:sz w:val="20"/>
                <w:szCs w:val="20"/>
                <w:lang w:val="en-US"/>
              </w:rPr>
              <w:t>Ministero dell'Istruzione - C.F. 80185250588</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 6.341,08</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18/11/2020</w:t>
            </w:r>
          </w:p>
        </w:tc>
        <w:tc>
          <w:tcPr>
            <w:tcW w:w="3891"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Contributo erogato alle scuole paritarie - riferimento A.S. 2020/2021</w:t>
            </w:r>
          </w:p>
        </w:tc>
      </w:tr>
      <w:tr w:rsidR="00657F24" w:rsidRPr="00657F24" w:rsidTr="00162C53">
        <w:tc>
          <w:tcPr>
            <w:tcW w:w="275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sz w:val="20"/>
                <w:szCs w:val="20"/>
                <w:lang w:val="en-US"/>
              </w:rPr>
            </w:pPr>
            <w:r w:rsidRPr="00657F24">
              <w:rPr>
                <w:rFonts w:ascii="Arial" w:eastAsia="Arial" w:hAnsi="Arial" w:cs="Times New Roman"/>
                <w:noProof/>
                <w:sz w:val="20"/>
                <w:szCs w:val="20"/>
                <w:lang w:val="en-US"/>
              </w:rPr>
              <w:t>Comune di Nardò - C.F. 82001370756</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 692,00</w:t>
            </w:r>
          </w:p>
        </w:tc>
        <w:tc>
          <w:tcPr>
            <w:tcW w:w="1440"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center"/>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24/11/2020</w:t>
            </w:r>
          </w:p>
        </w:tc>
        <w:tc>
          <w:tcPr>
            <w:tcW w:w="3891" w:type="dxa"/>
            <w:shd w:val="clear" w:color="auto" w:fill="auto"/>
            <w:vAlign w:val="center"/>
          </w:tcPr>
          <w:p w:rsidR="00657F24" w:rsidRPr="00657F24" w:rsidRDefault="00657F24" w:rsidP="00162C53">
            <w:pPr>
              <w:tabs>
                <w:tab w:val="left" w:pos="850"/>
                <w:tab w:val="left" w:pos="1700"/>
                <w:tab w:val="left" w:pos="2550"/>
                <w:tab w:val="left" w:pos="3400"/>
                <w:tab w:val="left" w:pos="4250"/>
                <w:tab w:val="left" w:pos="5100"/>
                <w:tab w:val="left" w:pos="5950"/>
                <w:tab w:val="left" w:pos="6800"/>
                <w:tab w:val="left" w:pos="7650"/>
                <w:tab w:val="left" w:pos="8500"/>
                <w:tab w:val="left" w:pos="9350"/>
                <w:tab w:val="left" w:pos="10200"/>
                <w:tab w:val="left" w:pos="11050"/>
                <w:tab w:val="left" w:pos="11900"/>
              </w:tabs>
              <w:spacing w:after="0" w:line="276" w:lineRule="auto"/>
              <w:jc w:val="both"/>
              <w:rPr>
                <w:rFonts w:ascii="Arial" w:eastAsia="Arial" w:hAnsi="Arial" w:cs="Times New Roman"/>
                <w:noProof/>
                <w:color w:val="000000"/>
                <w:sz w:val="20"/>
                <w:szCs w:val="20"/>
                <w:lang w:val="en-US"/>
              </w:rPr>
            </w:pPr>
            <w:r w:rsidRPr="00657F24">
              <w:rPr>
                <w:rFonts w:ascii="Arial" w:eastAsia="Arial" w:hAnsi="Arial" w:cs="Times New Roman"/>
                <w:noProof/>
                <w:color w:val="000000"/>
                <w:sz w:val="20"/>
                <w:szCs w:val="20"/>
                <w:lang w:val="en-US"/>
              </w:rPr>
              <w:t xml:space="preserve">Contributo regionale relativo al servizio mensa in favore della Scuola dell'Infanzia Paritaria Pagani - Piano del Diritto allo Studio 2020 </w:t>
            </w:r>
          </w:p>
        </w:tc>
      </w:tr>
    </w:tbl>
    <w:p w:rsidR="00162C53" w:rsidRDefault="00162C53" w:rsidP="00162C53">
      <w:pPr>
        <w:spacing w:line="360" w:lineRule="auto"/>
        <w:jc w:val="both"/>
        <w:rPr>
          <w:sz w:val="24"/>
        </w:rPr>
      </w:pPr>
      <w:r w:rsidRPr="00162C53">
        <w:rPr>
          <w:sz w:val="24"/>
        </w:rPr>
        <w:t>La Cooperativa ha anche beneficiato del credito d’imposta per i canoni di Locazione, per il solo mese di aprile 2020. Il credito non è stato ancora utilizzato dalla Cooperativa</w:t>
      </w:r>
    </w:p>
    <w:p w:rsidR="00162C53" w:rsidRPr="00162C53" w:rsidRDefault="00162C53" w:rsidP="00162C53">
      <w:pPr>
        <w:spacing w:line="360" w:lineRule="auto"/>
        <w:jc w:val="both"/>
        <w:rPr>
          <w:sz w:val="24"/>
        </w:rPr>
      </w:pPr>
    </w:p>
    <w:p w:rsidR="00A77568" w:rsidRPr="00E45533" w:rsidRDefault="00C74BD1" w:rsidP="00E45533">
      <w:pPr>
        <w:pStyle w:val="Titolo2"/>
        <w:rPr>
          <w:i/>
          <w:sz w:val="28"/>
        </w:rPr>
      </w:pPr>
      <w:bookmarkStart w:id="32" w:name="_Toc76636357"/>
      <w:r w:rsidRPr="00E45533">
        <w:rPr>
          <w:i/>
          <w:sz w:val="28"/>
        </w:rPr>
        <w:t xml:space="preserve">7.4 I </w:t>
      </w:r>
      <w:r w:rsidR="00A77568" w:rsidRPr="00E45533">
        <w:rPr>
          <w:i/>
          <w:sz w:val="28"/>
        </w:rPr>
        <w:t>Rischi</w:t>
      </w:r>
      <w:bookmarkEnd w:id="32"/>
    </w:p>
    <w:p w:rsidR="00A77568" w:rsidRDefault="00A77568" w:rsidP="00A77568"/>
    <w:p w:rsidR="00E45533" w:rsidRDefault="00E45533" w:rsidP="00E45533">
      <w:pPr>
        <w:spacing w:line="360" w:lineRule="auto"/>
        <w:jc w:val="both"/>
        <w:rPr>
          <w:sz w:val="24"/>
        </w:rPr>
      </w:pPr>
      <w:r w:rsidRPr="00E45533">
        <w:rPr>
          <w:sz w:val="24"/>
        </w:rPr>
        <w:t xml:space="preserve">Di seguito </w:t>
      </w:r>
      <w:r>
        <w:rPr>
          <w:sz w:val="24"/>
        </w:rPr>
        <w:t>si riporta una valutazione dei rischi principali, n</w:t>
      </w:r>
      <w:r w:rsidRPr="00E45533">
        <w:rPr>
          <w:sz w:val="24"/>
        </w:rPr>
        <w:t xml:space="preserve">ell’informativa che segue, non sono staticonsiderati </w:t>
      </w:r>
      <w:r>
        <w:rPr>
          <w:sz w:val="24"/>
        </w:rPr>
        <w:t xml:space="preserve">in grado di </w:t>
      </w:r>
      <w:r w:rsidRPr="00E45533">
        <w:rPr>
          <w:sz w:val="24"/>
        </w:rPr>
        <w:t>generare rischi finanziari i crediti vantati</w:t>
      </w:r>
      <w:r>
        <w:rPr>
          <w:sz w:val="24"/>
        </w:rPr>
        <w:t xml:space="preserve">, trattasi principalmente di </w:t>
      </w:r>
      <w:r w:rsidR="00186E27">
        <w:rPr>
          <w:sz w:val="24"/>
        </w:rPr>
        <w:t xml:space="preserve">crediti </w:t>
      </w:r>
      <w:r w:rsidR="00186E27" w:rsidRPr="00E45533">
        <w:rPr>
          <w:sz w:val="24"/>
        </w:rPr>
        <w:t>nei</w:t>
      </w:r>
      <w:r w:rsidRPr="00E45533">
        <w:rPr>
          <w:sz w:val="24"/>
        </w:rPr>
        <w:t>confronti de</w:t>
      </w:r>
      <w:r>
        <w:rPr>
          <w:sz w:val="24"/>
        </w:rPr>
        <w:t xml:space="preserve">lle </w:t>
      </w:r>
      <w:r w:rsidRPr="00E45533">
        <w:rPr>
          <w:sz w:val="24"/>
        </w:rPr>
        <w:t>famiglie</w:t>
      </w:r>
      <w:r>
        <w:rPr>
          <w:sz w:val="24"/>
        </w:rPr>
        <w:t xml:space="preserve"> degli alunni</w:t>
      </w:r>
      <w:r w:rsidRPr="00E45533">
        <w:rPr>
          <w:sz w:val="24"/>
        </w:rPr>
        <w:t xml:space="preserve"> e i debiti di natura commerciale, la totalità dei qualiha scadenza non superiore ai 18 mesi</w:t>
      </w:r>
      <w:r>
        <w:rPr>
          <w:sz w:val="24"/>
        </w:rPr>
        <w:t>.</w:t>
      </w:r>
    </w:p>
    <w:p w:rsidR="00E45533" w:rsidRDefault="00A77568" w:rsidP="00625080">
      <w:pPr>
        <w:pStyle w:val="Paragrafoelenco"/>
        <w:numPr>
          <w:ilvl w:val="0"/>
          <w:numId w:val="28"/>
        </w:numPr>
        <w:spacing w:line="360" w:lineRule="auto"/>
        <w:jc w:val="both"/>
      </w:pPr>
      <w:r>
        <w:t>Crediti commerciali</w:t>
      </w:r>
      <w:r w:rsidR="00E45533">
        <w:t xml:space="preserve">: </w:t>
      </w:r>
      <w:r w:rsidR="00E45533" w:rsidRPr="00E45533">
        <w:t>Non sussistono rischi</w:t>
      </w:r>
      <w:r w:rsidR="00E45533">
        <w:t>, crediti n</w:t>
      </w:r>
      <w:r>
        <w:t xml:space="preserve">on superiore ai 18 mesi </w:t>
      </w:r>
    </w:p>
    <w:p w:rsidR="00E45533" w:rsidRDefault="00A77568" w:rsidP="00625080">
      <w:pPr>
        <w:pStyle w:val="Paragrafoelenco"/>
        <w:numPr>
          <w:ilvl w:val="0"/>
          <w:numId w:val="28"/>
        </w:numPr>
        <w:spacing w:line="360" w:lineRule="auto"/>
        <w:jc w:val="both"/>
      </w:pPr>
      <w:r>
        <w:t>Depositi bancari</w:t>
      </w:r>
      <w:r w:rsidR="00E45533">
        <w:t>:</w:t>
      </w:r>
      <w:bookmarkStart w:id="33" w:name="_Hlk76630310"/>
      <w:r>
        <w:t>Non sussistono rischi</w:t>
      </w:r>
      <w:r w:rsidR="00E45533">
        <w:t>;</w:t>
      </w:r>
      <w:bookmarkEnd w:id="33"/>
    </w:p>
    <w:p w:rsidR="00186E27" w:rsidRDefault="00A77568" w:rsidP="00625080">
      <w:pPr>
        <w:pStyle w:val="Paragrafoelenco"/>
        <w:numPr>
          <w:ilvl w:val="0"/>
          <w:numId w:val="28"/>
        </w:numPr>
        <w:spacing w:line="360" w:lineRule="auto"/>
        <w:jc w:val="both"/>
      </w:pPr>
      <w:r>
        <w:t>Assegni</w:t>
      </w:r>
      <w:r w:rsidR="00E45533">
        <w:t xml:space="preserve">: </w:t>
      </w:r>
      <w:r>
        <w:t>Il rischio è</w:t>
      </w:r>
      <w:r w:rsidR="00186E27">
        <w:t xml:space="preserve"> quasi inesistente, perché molte famiglie per il pagamento delle rette effettuano il bonifico sepa;</w:t>
      </w:r>
    </w:p>
    <w:p w:rsidR="00186E27" w:rsidRDefault="00A77568" w:rsidP="00A77568">
      <w:pPr>
        <w:pStyle w:val="Paragrafoelenco"/>
        <w:numPr>
          <w:ilvl w:val="0"/>
          <w:numId w:val="28"/>
        </w:numPr>
        <w:spacing w:line="360" w:lineRule="auto"/>
        <w:jc w:val="both"/>
      </w:pPr>
      <w:r>
        <w:t>Denaro e valori in cassa</w:t>
      </w:r>
      <w:r w:rsidR="00186E27">
        <w:t xml:space="preserve">: </w:t>
      </w:r>
      <w:r>
        <w:t>Non sussistono rischi</w:t>
      </w:r>
      <w:r w:rsidR="00186E27">
        <w:t>;</w:t>
      </w:r>
    </w:p>
    <w:p w:rsidR="00186E27" w:rsidRDefault="00A77568" w:rsidP="00A77568">
      <w:pPr>
        <w:pStyle w:val="Paragrafoelenco"/>
        <w:numPr>
          <w:ilvl w:val="0"/>
          <w:numId w:val="28"/>
        </w:numPr>
        <w:spacing w:line="360" w:lineRule="auto"/>
        <w:jc w:val="both"/>
      </w:pPr>
      <w:r>
        <w:t xml:space="preserve"> Altri debiti</w:t>
      </w:r>
      <w:r w:rsidR="00186E27">
        <w:t xml:space="preserve">: </w:t>
      </w:r>
      <w:r>
        <w:t>Non sussistono rischi</w:t>
      </w:r>
      <w:r w:rsidR="00186E27">
        <w:t>;</w:t>
      </w:r>
    </w:p>
    <w:p w:rsidR="00186E27" w:rsidRDefault="00A77568" w:rsidP="00A77568">
      <w:pPr>
        <w:pStyle w:val="Paragrafoelenco"/>
        <w:numPr>
          <w:ilvl w:val="0"/>
          <w:numId w:val="28"/>
        </w:numPr>
        <w:spacing w:line="360" w:lineRule="auto"/>
        <w:jc w:val="both"/>
      </w:pPr>
      <w:r>
        <w:t>Rischio di liquidità</w:t>
      </w:r>
      <w:r w:rsidR="00186E27">
        <w:t xml:space="preserve">: non sussistono rischi effettivi, in quanto il fattore principale che può compromettere la liquidità è la tempistica </w:t>
      </w:r>
      <w:r>
        <w:t>di liquidazione dei contributi</w:t>
      </w:r>
      <w:r w:rsidR="00186E27">
        <w:t xml:space="preserve"> pubblici;</w:t>
      </w:r>
    </w:p>
    <w:p w:rsidR="00A77568" w:rsidRDefault="00A77568" w:rsidP="00A77568">
      <w:pPr>
        <w:pStyle w:val="Paragrafoelenco"/>
        <w:numPr>
          <w:ilvl w:val="0"/>
          <w:numId w:val="28"/>
        </w:numPr>
        <w:spacing w:line="360" w:lineRule="auto"/>
        <w:jc w:val="both"/>
      </w:pPr>
      <w:r>
        <w:t>Rischio di credito finanziario</w:t>
      </w:r>
      <w:r w:rsidR="00186E27">
        <w:t>: non sussistono rischi, poiché la Cooperativa non ha esposizioni finanziarie di breve, medio o lungo periodo.</w:t>
      </w:r>
    </w:p>
    <w:p w:rsidR="00AE49A9" w:rsidRDefault="00AE49A9" w:rsidP="00F26ABE"/>
    <w:p w:rsidR="00AE49A9" w:rsidRDefault="00AE49A9" w:rsidP="00F26ABE"/>
    <w:p w:rsidR="00AE49A9" w:rsidRDefault="00AE49A9" w:rsidP="00F26ABE"/>
    <w:p w:rsidR="00AE49A9" w:rsidRDefault="00AE49A9" w:rsidP="00F26ABE"/>
    <w:p w:rsidR="00AE49A9" w:rsidRDefault="00AE49A9" w:rsidP="00F26ABE"/>
    <w:p w:rsidR="00AE49A9" w:rsidRDefault="00AE49A9" w:rsidP="00F26ABE"/>
    <w:p w:rsidR="00AE49A9" w:rsidRDefault="00AE49A9" w:rsidP="00F26ABE"/>
    <w:p w:rsidR="00AE49A9" w:rsidRDefault="00AE49A9" w:rsidP="00F26ABE"/>
    <w:p w:rsidR="004C0EC0" w:rsidRDefault="004C0EC0" w:rsidP="00F26ABE"/>
    <w:p w:rsidR="004C0EC0" w:rsidRDefault="004C0EC0" w:rsidP="00F26ABE"/>
    <w:p w:rsidR="004C0EC0" w:rsidRDefault="004C0EC0" w:rsidP="00F26ABE"/>
    <w:p w:rsidR="004C0EC0" w:rsidRDefault="004C0EC0" w:rsidP="00F26ABE"/>
    <w:p w:rsidR="004C0EC0" w:rsidRPr="00625080" w:rsidRDefault="00625080" w:rsidP="00625080">
      <w:pPr>
        <w:pStyle w:val="Titolo1"/>
        <w:rPr>
          <w:b/>
          <w:i/>
        </w:rPr>
      </w:pPr>
      <w:bookmarkStart w:id="34" w:name="_Toc76636358"/>
      <w:r w:rsidRPr="00625080">
        <w:rPr>
          <w:b/>
          <w:i/>
        </w:rPr>
        <w:t>8 Per il Futuro</w:t>
      </w:r>
      <w:bookmarkEnd w:id="34"/>
    </w:p>
    <w:p w:rsidR="00625080" w:rsidRDefault="00625080" w:rsidP="00F26ABE"/>
    <w:p w:rsidR="00625080" w:rsidRDefault="00625080" w:rsidP="00F26ABE"/>
    <w:p w:rsidR="00625080" w:rsidRDefault="00625080" w:rsidP="00625080">
      <w:pPr>
        <w:spacing w:line="360" w:lineRule="auto"/>
        <w:jc w:val="both"/>
      </w:pPr>
      <w:r>
        <w:t xml:space="preserve">Il bilancio sociale della Cooperativa </w:t>
      </w:r>
      <w:r w:rsidRPr="00625080">
        <w:t>PAGANI ONLUS</w:t>
      </w:r>
      <w:r>
        <w:t xml:space="preserve"> rappresenta la volontà di rendere pubblico il Progetto Sociale che si persegue, l’impegno profuso ogni singolo giorno nelle attività sociali e l’intento di far accrescere la responsabilità sociale comune.</w:t>
      </w:r>
    </w:p>
    <w:p w:rsidR="00562190" w:rsidRDefault="00625080" w:rsidP="00625080">
      <w:pPr>
        <w:spacing w:line="360" w:lineRule="auto"/>
        <w:jc w:val="both"/>
      </w:pPr>
      <w:r>
        <w:t>Il nostro forzo per il raggiungimento di standard di eccellenza nell’offerta formativa per i nostri alunni riflette il nostro impegno per il futuro</w:t>
      </w:r>
      <w:r w:rsidR="00562190">
        <w:t>.</w:t>
      </w:r>
    </w:p>
    <w:p w:rsidR="00562190" w:rsidRDefault="00562190" w:rsidP="00625080">
      <w:pPr>
        <w:spacing w:line="360" w:lineRule="auto"/>
        <w:jc w:val="both"/>
      </w:pPr>
    </w:p>
    <w:p w:rsidR="00562190" w:rsidRPr="00562190" w:rsidRDefault="00562190" w:rsidP="00562190">
      <w:pPr>
        <w:spacing w:line="360" w:lineRule="auto"/>
        <w:jc w:val="center"/>
        <w:rPr>
          <w:i/>
          <w:sz w:val="28"/>
        </w:rPr>
      </w:pPr>
      <w:r w:rsidRPr="00562190">
        <w:rPr>
          <w:i/>
          <w:sz w:val="28"/>
        </w:rPr>
        <w:t>L’accogliere tutti i bambini, e formali nella maniera più opportuna rappresenta il nostro contributo</w:t>
      </w:r>
    </w:p>
    <w:p w:rsidR="00562190" w:rsidRPr="00562190" w:rsidRDefault="00562190" w:rsidP="00562190">
      <w:pPr>
        <w:spacing w:line="360" w:lineRule="auto"/>
        <w:jc w:val="center"/>
        <w:rPr>
          <w:i/>
          <w:sz w:val="28"/>
        </w:rPr>
      </w:pPr>
      <w:r w:rsidRPr="00562190">
        <w:rPr>
          <w:i/>
          <w:sz w:val="28"/>
        </w:rPr>
        <w:t>per un futuro migliore</w:t>
      </w:r>
    </w:p>
    <w:p w:rsidR="00562190" w:rsidRPr="00562190" w:rsidRDefault="00562190" w:rsidP="00562190">
      <w:pPr>
        <w:spacing w:line="360" w:lineRule="auto"/>
        <w:jc w:val="center"/>
        <w:rPr>
          <w:i/>
          <w:sz w:val="28"/>
        </w:rPr>
      </w:pPr>
      <w:r w:rsidRPr="00562190">
        <w:rPr>
          <w:i/>
          <w:sz w:val="28"/>
        </w:rPr>
        <w:t xml:space="preserve">un futuro, nel quale noi riserviamo la speranza </w:t>
      </w:r>
    </w:p>
    <w:p w:rsidR="00562190" w:rsidRPr="00562190" w:rsidRDefault="00562190" w:rsidP="00562190">
      <w:pPr>
        <w:spacing w:line="360" w:lineRule="auto"/>
        <w:jc w:val="center"/>
        <w:rPr>
          <w:i/>
          <w:sz w:val="28"/>
        </w:rPr>
      </w:pPr>
      <w:r w:rsidRPr="00562190">
        <w:rPr>
          <w:i/>
          <w:sz w:val="28"/>
        </w:rPr>
        <w:t>di una nuova Società</w:t>
      </w:r>
    </w:p>
    <w:p w:rsidR="004C0EC0" w:rsidRPr="001A68A5" w:rsidRDefault="00562190" w:rsidP="00562190">
      <w:pPr>
        <w:spacing w:line="360" w:lineRule="auto"/>
        <w:jc w:val="center"/>
        <w:rPr>
          <w:i/>
          <w:sz w:val="28"/>
        </w:rPr>
      </w:pPr>
      <w:r w:rsidRPr="00562190">
        <w:rPr>
          <w:i/>
          <w:sz w:val="28"/>
        </w:rPr>
        <w:t>Virtuosa</w:t>
      </w:r>
      <w:r>
        <w:rPr>
          <w:i/>
          <w:sz w:val="28"/>
        </w:rPr>
        <w:t>, Giusta e attenta al Bene Comune</w:t>
      </w:r>
    </w:p>
    <w:p w:rsidR="004C0EC0" w:rsidRPr="001A68A5" w:rsidRDefault="001A68A5" w:rsidP="001A68A5">
      <w:pPr>
        <w:jc w:val="center"/>
        <w:rPr>
          <w:i/>
          <w:sz w:val="28"/>
        </w:rPr>
      </w:pPr>
      <w:r>
        <w:rPr>
          <w:i/>
          <w:sz w:val="28"/>
        </w:rPr>
        <w:t>….</w:t>
      </w:r>
      <w:r w:rsidR="004C0EC0" w:rsidRPr="001A68A5">
        <w:rPr>
          <w:i/>
          <w:sz w:val="28"/>
        </w:rPr>
        <w:t>Vi ringraziamo per l’attenzione</w:t>
      </w:r>
    </w:p>
    <w:p w:rsidR="004C0EC0" w:rsidRPr="001A68A5" w:rsidRDefault="004C0EC0" w:rsidP="001A68A5">
      <w:pPr>
        <w:jc w:val="center"/>
        <w:rPr>
          <w:i/>
          <w:sz w:val="28"/>
        </w:rPr>
      </w:pPr>
      <w:r w:rsidRPr="001A68A5">
        <w:rPr>
          <w:i/>
          <w:sz w:val="28"/>
        </w:rPr>
        <w:t>che avete dedicato al</w:t>
      </w:r>
    </w:p>
    <w:p w:rsidR="004C0EC0" w:rsidRPr="001A68A5" w:rsidRDefault="004C0EC0" w:rsidP="001A68A5">
      <w:pPr>
        <w:jc w:val="center"/>
        <w:rPr>
          <w:i/>
          <w:sz w:val="28"/>
        </w:rPr>
      </w:pPr>
      <w:r w:rsidRPr="001A68A5">
        <w:rPr>
          <w:i/>
          <w:sz w:val="28"/>
        </w:rPr>
        <w:t>nostro elaborato</w:t>
      </w:r>
      <w:r w:rsidR="001A68A5">
        <w:rPr>
          <w:i/>
          <w:sz w:val="28"/>
        </w:rPr>
        <w:t>…</w:t>
      </w:r>
    </w:p>
    <w:p w:rsidR="004C0EC0" w:rsidRDefault="004C0EC0" w:rsidP="004C0EC0">
      <w:pPr>
        <w:jc w:val="right"/>
      </w:pPr>
    </w:p>
    <w:p w:rsidR="004C0EC0" w:rsidRDefault="004C0EC0" w:rsidP="004C0EC0">
      <w:pPr>
        <w:jc w:val="right"/>
      </w:pPr>
    </w:p>
    <w:sectPr w:rsidR="004C0EC0" w:rsidSect="00CE1B5F">
      <w:headerReference w:type="default" r:id="rId31"/>
      <w:footerReference w:type="default" r:id="rId32"/>
      <w:pgSz w:w="11906" w:h="16838" w:code="9"/>
      <w:pgMar w:top="1418" w:right="1134" w:bottom="1134" w:left="1134" w:header="709" w:footer="709" w:gutter="0"/>
      <w:pgBorders w:offsetFrom="page">
        <w:top w:val="single" w:sz="18" w:space="24" w:color="0070C0"/>
        <w:left w:val="single" w:sz="18" w:space="24" w:color="0070C0"/>
        <w:bottom w:val="single" w:sz="18" w:space="24" w:color="0070C0"/>
        <w:right w:val="single" w:sz="18" w:space="24" w:color="0070C0"/>
      </w:pgBorders>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08D" w:rsidRDefault="0073308D" w:rsidP="00EC6144">
      <w:pPr>
        <w:spacing w:after="0" w:line="240" w:lineRule="auto"/>
      </w:pPr>
      <w:r>
        <w:separator/>
      </w:r>
    </w:p>
  </w:endnote>
  <w:endnote w:type="continuationSeparator" w:id="1">
    <w:p w:rsidR="0073308D" w:rsidRDefault="0073308D" w:rsidP="00EC6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altName w:val="Viner Hand ITC"/>
    <w:panose1 w:val="03070402050302030203"/>
    <w:charset w:val="00"/>
    <w:family w:val="script"/>
    <w:pitch w:val="variable"/>
    <w:sig w:usb0="00000003" w:usb1="00000000" w:usb2="00000000" w:usb3="00000000" w:csb0="00000001" w:csb1="00000000"/>
  </w:font>
  <w:font w:name="French Script MT">
    <w:altName w:val="Ink Free"/>
    <w:panose1 w:val="03020402040607040605"/>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93152"/>
      <w:docPartObj>
        <w:docPartGallery w:val="Page Numbers (Bottom of Page)"/>
        <w:docPartUnique/>
      </w:docPartObj>
    </w:sdtPr>
    <w:sdtContent>
      <w:p w:rsidR="003F1457" w:rsidRDefault="00F61E0D">
        <w:pPr>
          <w:pStyle w:val="Pidipagina"/>
          <w:jc w:val="right"/>
        </w:pPr>
        <w:r>
          <w:fldChar w:fldCharType="begin"/>
        </w:r>
        <w:r w:rsidR="003F1457">
          <w:instrText>PAGE   \* MERGEFORMAT</w:instrText>
        </w:r>
        <w:r>
          <w:fldChar w:fldCharType="separate"/>
        </w:r>
        <w:r w:rsidR="00617655">
          <w:rPr>
            <w:noProof/>
          </w:rPr>
          <w:t>1</w:t>
        </w:r>
        <w:r>
          <w:fldChar w:fldCharType="end"/>
        </w:r>
      </w:p>
    </w:sdtContent>
  </w:sdt>
  <w:p w:rsidR="003F1457" w:rsidRDefault="003F1457" w:rsidP="00CE1B5F">
    <w:pPr>
      <w:pStyle w:val="Pidipagina"/>
      <w:tabs>
        <w:tab w:val="clear" w:pos="4819"/>
        <w:tab w:val="clear" w:pos="9638"/>
        <w:tab w:val="left" w:pos="39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08D" w:rsidRDefault="0073308D" w:rsidP="00EC6144">
      <w:pPr>
        <w:spacing w:after="0" w:line="240" w:lineRule="auto"/>
      </w:pPr>
      <w:r>
        <w:separator/>
      </w:r>
    </w:p>
  </w:footnote>
  <w:footnote w:type="continuationSeparator" w:id="1">
    <w:p w:rsidR="0073308D" w:rsidRDefault="0073308D" w:rsidP="00EC61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1457" w:rsidRPr="00EC6144" w:rsidRDefault="003F1457" w:rsidP="00CE1B5F">
    <w:pPr>
      <w:pStyle w:val="Intestazione"/>
      <w:rPr>
        <w:b/>
        <w:i/>
        <w:color w:val="00B0F0"/>
        <w:sz w:val="28"/>
      </w:rPr>
    </w:pPr>
    <w:r w:rsidRPr="00CE1B5F">
      <w:rPr>
        <w:b/>
        <w:i/>
        <w:color w:val="00B0F0"/>
        <w:sz w:val="28"/>
      </w:rPr>
      <w:t>PAGANI ONLUS - SOCIETA'COOPERATIVA SOCIALE</w:t>
    </w:r>
    <w:r>
      <w:rPr>
        <w:b/>
        <w:i/>
        <w:color w:val="00B0F0"/>
        <w:sz w:val="28"/>
      </w:rPr>
      <w:tab/>
      <w:t>Bilancio Sociale 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pt;height:11.2pt" o:bullet="t">
        <v:imagedata r:id="rId1" o:title="msoDA92"/>
      </v:shape>
    </w:pict>
  </w:numPicBullet>
  <w:abstractNum w:abstractNumId="0">
    <w:nsid w:val="0347604E"/>
    <w:multiLevelType w:val="hybridMultilevel"/>
    <w:tmpl w:val="3664052C"/>
    <w:lvl w:ilvl="0" w:tplc="9F08638A">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5750B7D"/>
    <w:multiLevelType w:val="hybridMultilevel"/>
    <w:tmpl w:val="A8B0DF92"/>
    <w:lvl w:ilvl="0" w:tplc="CDCC9326">
      <w:start w:val="17"/>
      <w:numFmt w:val="bullet"/>
      <w:lvlText w:val="-"/>
      <w:lvlJc w:val="left"/>
      <w:pPr>
        <w:ind w:left="504" w:hanging="360"/>
      </w:pPr>
      <w:rPr>
        <w:rFonts w:ascii="Times New Roman" w:eastAsiaTheme="minorEastAsia" w:hAnsi="Times New Roman" w:cs="Times New Roman" w:hint="default"/>
      </w:rPr>
    </w:lvl>
    <w:lvl w:ilvl="1" w:tplc="04100003" w:tentative="1">
      <w:start w:val="1"/>
      <w:numFmt w:val="bullet"/>
      <w:lvlText w:val="o"/>
      <w:lvlJc w:val="left"/>
      <w:pPr>
        <w:ind w:left="1224" w:hanging="360"/>
      </w:pPr>
      <w:rPr>
        <w:rFonts w:ascii="Courier New" w:hAnsi="Courier New" w:cs="Courier New" w:hint="default"/>
      </w:rPr>
    </w:lvl>
    <w:lvl w:ilvl="2" w:tplc="04100005" w:tentative="1">
      <w:start w:val="1"/>
      <w:numFmt w:val="bullet"/>
      <w:lvlText w:val=""/>
      <w:lvlJc w:val="left"/>
      <w:pPr>
        <w:ind w:left="1944" w:hanging="360"/>
      </w:pPr>
      <w:rPr>
        <w:rFonts w:ascii="Wingdings" w:hAnsi="Wingdings" w:hint="default"/>
      </w:rPr>
    </w:lvl>
    <w:lvl w:ilvl="3" w:tplc="04100001" w:tentative="1">
      <w:start w:val="1"/>
      <w:numFmt w:val="bullet"/>
      <w:lvlText w:val=""/>
      <w:lvlJc w:val="left"/>
      <w:pPr>
        <w:ind w:left="2664" w:hanging="360"/>
      </w:pPr>
      <w:rPr>
        <w:rFonts w:ascii="Symbol" w:hAnsi="Symbol" w:hint="default"/>
      </w:rPr>
    </w:lvl>
    <w:lvl w:ilvl="4" w:tplc="04100003" w:tentative="1">
      <w:start w:val="1"/>
      <w:numFmt w:val="bullet"/>
      <w:lvlText w:val="o"/>
      <w:lvlJc w:val="left"/>
      <w:pPr>
        <w:ind w:left="3384" w:hanging="360"/>
      </w:pPr>
      <w:rPr>
        <w:rFonts w:ascii="Courier New" w:hAnsi="Courier New" w:cs="Courier New" w:hint="default"/>
      </w:rPr>
    </w:lvl>
    <w:lvl w:ilvl="5" w:tplc="04100005" w:tentative="1">
      <w:start w:val="1"/>
      <w:numFmt w:val="bullet"/>
      <w:lvlText w:val=""/>
      <w:lvlJc w:val="left"/>
      <w:pPr>
        <w:ind w:left="4104" w:hanging="360"/>
      </w:pPr>
      <w:rPr>
        <w:rFonts w:ascii="Wingdings" w:hAnsi="Wingdings" w:hint="default"/>
      </w:rPr>
    </w:lvl>
    <w:lvl w:ilvl="6" w:tplc="04100001" w:tentative="1">
      <w:start w:val="1"/>
      <w:numFmt w:val="bullet"/>
      <w:lvlText w:val=""/>
      <w:lvlJc w:val="left"/>
      <w:pPr>
        <w:ind w:left="4824" w:hanging="360"/>
      </w:pPr>
      <w:rPr>
        <w:rFonts w:ascii="Symbol" w:hAnsi="Symbol" w:hint="default"/>
      </w:rPr>
    </w:lvl>
    <w:lvl w:ilvl="7" w:tplc="04100003" w:tentative="1">
      <w:start w:val="1"/>
      <w:numFmt w:val="bullet"/>
      <w:lvlText w:val="o"/>
      <w:lvlJc w:val="left"/>
      <w:pPr>
        <w:ind w:left="5544" w:hanging="360"/>
      </w:pPr>
      <w:rPr>
        <w:rFonts w:ascii="Courier New" w:hAnsi="Courier New" w:cs="Courier New" w:hint="default"/>
      </w:rPr>
    </w:lvl>
    <w:lvl w:ilvl="8" w:tplc="04100005" w:tentative="1">
      <w:start w:val="1"/>
      <w:numFmt w:val="bullet"/>
      <w:lvlText w:val=""/>
      <w:lvlJc w:val="left"/>
      <w:pPr>
        <w:ind w:left="6264" w:hanging="360"/>
      </w:pPr>
      <w:rPr>
        <w:rFonts w:ascii="Wingdings" w:hAnsi="Wingdings" w:hint="default"/>
      </w:rPr>
    </w:lvl>
  </w:abstractNum>
  <w:abstractNum w:abstractNumId="2">
    <w:nsid w:val="05A2409A"/>
    <w:multiLevelType w:val="multilevel"/>
    <w:tmpl w:val="21E225E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C5F5471"/>
    <w:multiLevelType w:val="multilevel"/>
    <w:tmpl w:val="747E9BB6"/>
    <w:lvl w:ilvl="0">
      <w:start w:val="1"/>
      <w:numFmt w:val="lowerLetter"/>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A67249"/>
    <w:multiLevelType w:val="hybridMultilevel"/>
    <w:tmpl w:val="756AE504"/>
    <w:lvl w:ilvl="0" w:tplc="0410000B">
      <w:start w:val="1"/>
      <w:numFmt w:val="bullet"/>
      <w:lvlText w:val=""/>
      <w:lvlJc w:val="left"/>
      <w:pPr>
        <w:ind w:left="765" w:hanging="360"/>
      </w:pPr>
      <w:rPr>
        <w:rFonts w:ascii="Wingdings" w:hAnsi="Wingdings"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nsid w:val="11C43669"/>
    <w:multiLevelType w:val="hybridMultilevel"/>
    <w:tmpl w:val="0EA66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CB4F77"/>
    <w:multiLevelType w:val="hybridMultilevel"/>
    <w:tmpl w:val="51F0F35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21C68DA"/>
    <w:multiLevelType w:val="hybridMultilevel"/>
    <w:tmpl w:val="639CF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0026935"/>
    <w:multiLevelType w:val="hybridMultilevel"/>
    <w:tmpl w:val="117AF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D54B8B"/>
    <w:multiLevelType w:val="hybridMultilevel"/>
    <w:tmpl w:val="ACA84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6EB0261"/>
    <w:multiLevelType w:val="multilevel"/>
    <w:tmpl w:val="4A0E5754"/>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6FE775D"/>
    <w:multiLevelType w:val="hybridMultilevel"/>
    <w:tmpl w:val="F9D041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DE96341"/>
    <w:multiLevelType w:val="hybridMultilevel"/>
    <w:tmpl w:val="2348DD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06D47F1"/>
    <w:multiLevelType w:val="hybridMultilevel"/>
    <w:tmpl w:val="781061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0716E43"/>
    <w:multiLevelType w:val="hybridMultilevel"/>
    <w:tmpl w:val="B17C602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22E1E4B"/>
    <w:multiLevelType w:val="hybridMultilevel"/>
    <w:tmpl w:val="C6264286"/>
    <w:lvl w:ilvl="0" w:tplc="04100001">
      <w:start w:val="1"/>
      <w:numFmt w:val="bullet"/>
      <w:lvlText w:val=""/>
      <w:lvlJc w:val="left"/>
      <w:pPr>
        <w:ind w:left="720" w:hanging="360"/>
      </w:pPr>
      <w:rPr>
        <w:rFonts w:ascii="Symbol" w:hAnsi="Symbol" w:hint="default"/>
      </w:rPr>
    </w:lvl>
    <w:lvl w:ilvl="1" w:tplc="04100007">
      <w:start w:val="1"/>
      <w:numFmt w:val="bullet"/>
      <w:lvlText w:val=""/>
      <w:lvlPicBulletId w:val="0"/>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25331DA"/>
    <w:multiLevelType w:val="hybridMultilevel"/>
    <w:tmpl w:val="75DC1E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76D5B87"/>
    <w:multiLevelType w:val="hybridMultilevel"/>
    <w:tmpl w:val="A410933E"/>
    <w:lvl w:ilvl="0" w:tplc="25B2835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99B13C4"/>
    <w:multiLevelType w:val="hybridMultilevel"/>
    <w:tmpl w:val="11D209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6433D3"/>
    <w:multiLevelType w:val="hybridMultilevel"/>
    <w:tmpl w:val="B5C0F6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021405F"/>
    <w:multiLevelType w:val="hybridMultilevel"/>
    <w:tmpl w:val="606C922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11A2737"/>
    <w:multiLevelType w:val="hybridMultilevel"/>
    <w:tmpl w:val="25C440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23B718F"/>
    <w:multiLevelType w:val="hybridMultilevel"/>
    <w:tmpl w:val="98BE55D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4B20094"/>
    <w:multiLevelType w:val="multilevel"/>
    <w:tmpl w:val="50648ADC"/>
    <w:lvl w:ilvl="0">
      <w:start w:val="1"/>
      <w:numFmt w:val="upperRoman"/>
      <w:lvlText w:val="%1."/>
      <w:lvlJc w:val="righ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5FC96912"/>
    <w:multiLevelType w:val="hybridMultilevel"/>
    <w:tmpl w:val="34DC48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F182F28"/>
    <w:multiLevelType w:val="multilevel"/>
    <w:tmpl w:val="AF6E98E8"/>
    <w:lvl w:ilvl="0">
      <w:start w:val="1"/>
      <w:numFmt w:val="lowerLetter"/>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40B0CF4"/>
    <w:multiLevelType w:val="hybridMultilevel"/>
    <w:tmpl w:val="4344E83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7">
    <w:nsid w:val="75F8699C"/>
    <w:multiLevelType w:val="hybridMultilevel"/>
    <w:tmpl w:val="81F04B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0"/>
  </w:num>
  <w:num w:numId="2">
    <w:abstractNumId w:val="7"/>
  </w:num>
  <w:num w:numId="3">
    <w:abstractNumId w:val="19"/>
  </w:num>
  <w:num w:numId="4">
    <w:abstractNumId w:val="8"/>
  </w:num>
  <w:num w:numId="5">
    <w:abstractNumId w:val="24"/>
  </w:num>
  <w:num w:numId="6">
    <w:abstractNumId w:val="4"/>
  </w:num>
  <w:num w:numId="7">
    <w:abstractNumId w:val="26"/>
  </w:num>
  <w:num w:numId="8">
    <w:abstractNumId w:val="21"/>
  </w:num>
  <w:num w:numId="9">
    <w:abstractNumId w:val="18"/>
  </w:num>
  <w:num w:numId="10">
    <w:abstractNumId w:val="0"/>
  </w:num>
  <w:num w:numId="11">
    <w:abstractNumId w:val="2"/>
  </w:num>
  <w:num w:numId="12">
    <w:abstractNumId w:val="11"/>
  </w:num>
  <w:num w:numId="13">
    <w:abstractNumId w:val="16"/>
  </w:num>
  <w:num w:numId="14">
    <w:abstractNumId w:val="5"/>
  </w:num>
  <w:num w:numId="15">
    <w:abstractNumId w:val="9"/>
  </w:num>
  <w:num w:numId="16">
    <w:abstractNumId w:val="13"/>
  </w:num>
  <w:num w:numId="17">
    <w:abstractNumId w:val="6"/>
  </w:num>
  <w:num w:numId="18">
    <w:abstractNumId w:val="12"/>
  </w:num>
  <w:num w:numId="19">
    <w:abstractNumId w:val="23"/>
  </w:num>
  <w:num w:numId="20">
    <w:abstractNumId w:val="3"/>
  </w:num>
  <w:num w:numId="21">
    <w:abstractNumId w:val="17"/>
  </w:num>
  <w:num w:numId="22">
    <w:abstractNumId w:val="20"/>
  </w:num>
  <w:num w:numId="23">
    <w:abstractNumId w:val="14"/>
  </w:num>
  <w:num w:numId="24">
    <w:abstractNumId w:val="22"/>
  </w:num>
  <w:num w:numId="25">
    <w:abstractNumId w:val="25"/>
  </w:num>
  <w:num w:numId="26">
    <w:abstractNumId w:val="15"/>
  </w:num>
  <w:num w:numId="27">
    <w:abstractNumId w:val="1"/>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it-IT" w:vendorID="64" w:dllVersion="4096" w:nlCheck="1" w:checkStyle="0"/>
  <w:activeWritingStyle w:appName="MSWord" w:lang="en-US" w:vendorID="64" w:dllVersion="4096" w:nlCheck="1" w:checkStyle="0"/>
  <w:activeWritingStyle w:appName="MSWord" w:lang="it-IT" w:vendorID="64" w:dllVersion="6" w:nlCheck="1" w:checkStyle="0"/>
  <w:defaultTabStop w:val="708"/>
  <w:hyphenationZone w:val="283"/>
  <w:characterSpacingControl w:val="doNotCompress"/>
  <w:hdrShapeDefaults>
    <o:shapedefaults v:ext="edit" spidmax="3074"/>
  </w:hdrShapeDefaults>
  <w:footnotePr>
    <w:footnote w:id="0"/>
    <w:footnote w:id="1"/>
  </w:footnotePr>
  <w:endnotePr>
    <w:endnote w:id="0"/>
    <w:endnote w:id="1"/>
  </w:endnotePr>
  <w:compat/>
  <w:rsids>
    <w:rsidRoot w:val="00F26ABE"/>
    <w:rsid w:val="00012076"/>
    <w:rsid w:val="00022116"/>
    <w:rsid w:val="00024BB2"/>
    <w:rsid w:val="000272F3"/>
    <w:rsid w:val="0003027D"/>
    <w:rsid w:val="00030D68"/>
    <w:rsid w:val="0003600F"/>
    <w:rsid w:val="0005074D"/>
    <w:rsid w:val="000563C8"/>
    <w:rsid w:val="00064D94"/>
    <w:rsid w:val="00066603"/>
    <w:rsid w:val="00070C36"/>
    <w:rsid w:val="00072D75"/>
    <w:rsid w:val="000827D9"/>
    <w:rsid w:val="00084FD2"/>
    <w:rsid w:val="00090681"/>
    <w:rsid w:val="00094796"/>
    <w:rsid w:val="00097EC2"/>
    <w:rsid w:val="000C707A"/>
    <w:rsid w:val="000D4396"/>
    <w:rsid w:val="000E0AF1"/>
    <w:rsid w:val="000E36A4"/>
    <w:rsid w:val="000F128F"/>
    <w:rsid w:val="000F3D49"/>
    <w:rsid w:val="000F7DC1"/>
    <w:rsid w:val="001068D2"/>
    <w:rsid w:val="001078BA"/>
    <w:rsid w:val="001153DB"/>
    <w:rsid w:val="00127783"/>
    <w:rsid w:val="00127BFD"/>
    <w:rsid w:val="001325A7"/>
    <w:rsid w:val="00133735"/>
    <w:rsid w:val="001402CA"/>
    <w:rsid w:val="0014061D"/>
    <w:rsid w:val="00145AC0"/>
    <w:rsid w:val="00147E80"/>
    <w:rsid w:val="001573D4"/>
    <w:rsid w:val="001611D1"/>
    <w:rsid w:val="0016178B"/>
    <w:rsid w:val="00162C53"/>
    <w:rsid w:val="00173016"/>
    <w:rsid w:val="00173B28"/>
    <w:rsid w:val="00176EBF"/>
    <w:rsid w:val="00180CA0"/>
    <w:rsid w:val="00185588"/>
    <w:rsid w:val="00186E27"/>
    <w:rsid w:val="001A08AC"/>
    <w:rsid w:val="001A1D3C"/>
    <w:rsid w:val="001A68A5"/>
    <w:rsid w:val="001A7C54"/>
    <w:rsid w:val="001B0ECC"/>
    <w:rsid w:val="001B51DF"/>
    <w:rsid w:val="001C03A0"/>
    <w:rsid w:val="001C170D"/>
    <w:rsid w:val="001C44FD"/>
    <w:rsid w:val="001D0AEC"/>
    <w:rsid w:val="001D2EC5"/>
    <w:rsid w:val="001D4E67"/>
    <w:rsid w:val="001E1353"/>
    <w:rsid w:val="001E3689"/>
    <w:rsid w:val="001F559E"/>
    <w:rsid w:val="001F5EBE"/>
    <w:rsid w:val="00203570"/>
    <w:rsid w:val="00204698"/>
    <w:rsid w:val="00211A16"/>
    <w:rsid w:val="00213CB0"/>
    <w:rsid w:val="002202E3"/>
    <w:rsid w:val="002252B9"/>
    <w:rsid w:val="00227472"/>
    <w:rsid w:val="0022788A"/>
    <w:rsid w:val="00235AAA"/>
    <w:rsid w:val="00235E21"/>
    <w:rsid w:val="00237221"/>
    <w:rsid w:val="00240313"/>
    <w:rsid w:val="00246FB3"/>
    <w:rsid w:val="0025216A"/>
    <w:rsid w:val="00256567"/>
    <w:rsid w:val="00260DCD"/>
    <w:rsid w:val="00262864"/>
    <w:rsid w:val="00263883"/>
    <w:rsid w:val="00264570"/>
    <w:rsid w:val="002947F4"/>
    <w:rsid w:val="002B7D80"/>
    <w:rsid w:val="002C3F02"/>
    <w:rsid w:val="002E7478"/>
    <w:rsid w:val="002F1487"/>
    <w:rsid w:val="002F754D"/>
    <w:rsid w:val="0032064A"/>
    <w:rsid w:val="00320806"/>
    <w:rsid w:val="003247F3"/>
    <w:rsid w:val="003254BA"/>
    <w:rsid w:val="00332EE0"/>
    <w:rsid w:val="00352C5A"/>
    <w:rsid w:val="00360754"/>
    <w:rsid w:val="003679FF"/>
    <w:rsid w:val="003720F3"/>
    <w:rsid w:val="00377276"/>
    <w:rsid w:val="00383CA3"/>
    <w:rsid w:val="00385ED6"/>
    <w:rsid w:val="003868DC"/>
    <w:rsid w:val="003A324C"/>
    <w:rsid w:val="003A5D26"/>
    <w:rsid w:val="003B1471"/>
    <w:rsid w:val="003B3956"/>
    <w:rsid w:val="003B745C"/>
    <w:rsid w:val="003B7BAE"/>
    <w:rsid w:val="003C3436"/>
    <w:rsid w:val="003D5055"/>
    <w:rsid w:val="003E3E8A"/>
    <w:rsid w:val="003E63F9"/>
    <w:rsid w:val="003E6DCE"/>
    <w:rsid w:val="003F1457"/>
    <w:rsid w:val="003F1A0E"/>
    <w:rsid w:val="004021AC"/>
    <w:rsid w:val="00406F80"/>
    <w:rsid w:val="00417400"/>
    <w:rsid w:val="00422E74"/>
    <w:rsid w:val="0042764A"/>
    <w:rsid w:val="0043198B"/>
    <w:rsid w:val="00441530"/>
    <w:rsid w:val="00487BCF"/>
    <w:rsid w:val="004A0889"/>
    <w:rsid w:val="004A2716"/>
    <w:rsid w:val="004A5454"/>
    <w:rsid w:val="004A5DF6"/>
    <w:rsid w:val="004B09F7"/>
    <w:rsid w:val="004C0EC0"/>
    <w:rsid w:val="004C1C81"/>
    <w:rsid w:val="004C20EB"/>
    <w:rsid w:val="004C2B73"/>
    <w:rsid w:val="004C4A16"/>
    <w:rsid w:val="004C51D3"/>
    <w:rsid w:val="004C6B9B"/>
    <w:rsid w:val="004E74F0"/>
    <w:rsid w:val="004F1A67"/>
    <w:rsid w:val="004F63CF"/>
    <w:rsid w:val="005017FF"/>
    <w:rsid w:val="00501F42"/>
    <w:rsid w:val="00512189"/>
    <w:rsid w:val="005209F5"/>
    <w:rsid w:val="00523A72"/>
    <w:rsid w:val="005358CF"/>
    <w:rsid w:val="005410FC"/>
    <w:rsid w:val="005439FA"/>
    <w:rsid w:val="00547BD0"/>
    <w:rsid w:val="00547C1C"/>
    <w:rsid w:val="00554FA6"/>
    <w:rsid w:val="005567A2"/>
    <w:rsid w:val="00562190"/>
    <w:rsid w:val="00567BD1"/>
    <w:rsid w:val="00567E62"/>
    <w:rsid w:val="005713BC"/>
    <w:rsid w:val="005836D6"/>
    <w:rsid w:val="0058588F"/>
    <w:rsid w:val="00586CE3"/>
    <w:rsid w:val="0059410C"/>
    <w:rsid w:val="00597C74"/>
    <w:rsid w:val="00597F23"/>
    <w:rsid w:val="005A0DF5"/>
    <w:rsid w:val="005C1096"/>
    <w:rsid w:val="005C3148"/>
    <w:rsid w:val="005C38C2"/>
    <w:rsid w:val="005C6C27"/>
    <w:rsid w:val="005D2372"/>
    <w:rsid w:val="005E011A"/>
    <w:rsid w:val="005F174F"/>
    <w:rsid w:val="006017C1"/>
    <w:rsid w:val="006156D9"/>
    <w:rsid w:val="006158FB"/>
    <w:rsid w:val="00617655"/>
    <w:rsid w:val="00625080"/>
    <w:rsid w:val="006345F2"/>
    <w:rsid w:val="00635608"/>
    <w:rsid w:val="00641873"/>
    <w:rsid w:val="0064770B"/>
    <w:rsid w:val="006508FB"/>
    <w:rsid w:val="00657F24"/>
    <w:rsid w:val="0066129F"/>
    <w:rsid w:val="00667203"/>
    <w:rsid w:val="00667F1B"/>
    <w:rsid w:val="00674ACC"/>
    <w:rsid w:val="0067671E"/>
    <w:rsid w:val="00685E10"/>
    <w:rsid w:val="00694E8D"/>
    <w:rsid w:val="006A09DB"/>
    <w:rsid w:val="006A58C5"/>
    <w:rsid w:val="006B2FE7"/>
    <w:rsid w:val="006B35CD"/>
    <w:rsid w:val="006C56BD"/>
    <w:rsid w:val="006D0269"/>
    <w:rsid w:val="006D0D50"/>
    <w:rsid w:val="006E7D8A"/>
    <w:rsid w:val="006F2AD9"/>
    <w:rsid w:val="006F7D08"/>
    <w:rsid w:val="00701619"/>
    <w:rsid w:val="00702F39"/>
    <w:rsid w:val="007043B8"/>
    <w:rsid w:val="00705C65"/>
    <w:rsid w:val="007075ED"/>
    <w:rsid w:val="00713943"/>
    <w:rsid w:val="00716487"/>
    <w:rsid w:val="0073308D"/>
    <w:rsid w:val="00735C9D"/>
    <w:rsid w:val="00744C5D"/>
    <w:rsid w:val="0074772A"/>
    <w:rsid w:val="0075137E"/>
    <w:rsid w:val="007517CA"/>
    <w:rsid w:val="0076275F"/>
    <w:rsid w:val="007647D1"/>
    <w:rsid w:val="00765AD7"/>
    <w:rsid w:val="00766665"/>
    <w:rsid w:val="00795E7E"/>
    <w:rsid w:val="007A2061"/>
    <w:rsid w:val="007C4E86"/>
    <w:rsid w:val="007D2272"/>
    <w:rsid w:val="007E170B"/>
    <w:rsid w:val="007E642A"/>
    <w:rsid w:val="007E6DB1"/>
    <w:rsid w:val="007F3C88"/>
    <w:rsid w:val="007F7C7E"/>
    <w:rsid w:val="00801C6B"/>
    <w:rsid w:val="008059D9"/>
    <w:rsid w:val="0080775A"/>
    <w:rsid w:val="00807E0A"/>
    <w:rsid w:val="00813E31"/>
    <w:rsid w:val="00816A15"/>
    <w:rsid w:val="0082039F"/>
    <w:rsid w:val="00825BC1"/>
    <w:rsid w:val="00826F60"/>
    <w:rsid w:val="00831027"/>
    <w:rsid w:val="0083342E"/>
    <w:rsid w:val="008338B2"/>
    <w:rsid w:val="0083470C"/>
    <w:rsid w:val="00835490"/>
    <w:rsid w:val="008560F7"/>
    <w:rsid w:val="008668D9"/>
    <w:rsid w:val="00875E11"/>
    <w:rsid w:val="00881CDD"/>
    <w:rsid w:val="00885507"/>
    <w:rsid w:val="00891D1B"/>
    <w:rsid w:val="008938E5"/>
    <w:rsid w:val="0089730B"/>
    <w:rsid w:val="008A460F"/>
    <w:rsid w:val="008B3380"/>
    <w:rsid w:val="008B3A75"/>
    <w:rsid w:val="008B7ABF"/>
    <w:rsid w:val="008C4D96"/>
    <w:rsid w:val="008C7674"/>
    <w:rsid w:val="008D15EB"/>
    <w:rsid w:val="008D21A3"/>
    <w:rsid w:val="008D2D71"/>
    <w:rsid w:val="008D6B0E"/>
    <w:rsid w:val="008F7B7B"/>
    <w:rsid w:val="0091725F"/>
    <w:rsid w:val="0092574B"/>
    <w:rsid w:val="00926208"/>
    <w:rsid w:val="00933DD4"/>
    <w:rsid w:val="00935B9A"/>
    <w:rsid w:val="00937805"/>
    <w:rsid w:val="00943951"/>
    <w:rsid w:val="009439E3"/>
    <w:rsid w:val="00961878"/>
    <w:rsid w:val="009827D9"/>
    <w:rsid w:val="009845E4"/>
    <w:rsid w:val="00997BE3"/>
    <w:rsid w:val="009A124A"/>
    <w:rsid w:val="009A2C5A"/>
    <w:rsid w:val="009B0C51"/>
    <w:rsid w:val="009B58DC"/>
    <w:rsid w:val="009C184E"/>
    <w:rsid w:val="009F2CB7"/>
    <w:rsid w:val="00A0175C"/>
    <w:rsid w:val="00A06539"/>
    <w:rsid w:val="00A0751B"/>
    <w:rsid w:val="00A1221B"/>
    <w:rsid w:val="00A45C9F"/>
    <w:rsid w:val="00A54D62"/>
    <w:rsid w:val="00A56DA7"/>
    <w:rsid w:val="00A70961"/>
    <w:rsid w:val="00A763DC"/>
    <w:rsid w:val="00A7694D"/>
    <w:rsid w:val="00A77568"/>
    <w:rsid w:val="00A80AE3"/>
    <w:rsid w:val="00A9481C"/>
    <w:rsid w:val="00AA695A"/>
    <w:rsid w:val="00AA6CAE"/>
    <w:rsid w:val="00AB074D"/>
    <w:rsid w:val="00AE3EBA"/>
    <w:rsid w:val="00AE49A9"/>
    <w:rsid w:val="00AF0D3D"/>
    <w:rsid w:val="00AF216B"/>
    <w:rsid w:val="00AF2B43"/>
    <w:rsid w:val="00B07A0A"/>
    <w:rsid w:val="00B16772"/>
    <w:rsid w:val="00B22E02"/>
    <w:rsid w:val="00B26A7C"/>
    <w:rsid w:val="00B363AC"/>
    <w:rsid w:val="00B43018"/>
    <w:rsid w:val="00B438A7"/>
    <w:rsid w:val="00B46223"/>
    <w:rsid w:val="00B522D2"/>
    <w:rsid w:val="00B6236B"/>
    <w:rsid w:val="00B77C70"/>
    <w:rsid w:val="00B81C2E"/>
    <w:rsid w:val="00B84F9C"/>
    <w:rsid w:val="00B863AC"/>
    <w:rsid w:val="00B91CD7"/>
    <w:rsid w:val="00B92CB2"/>
    <w:rsid w:val="00BA40E8"/>
    <w:rsid w:val="00BB0CCC"/>
    <w:rsid w:val="00BC097E"/>
    <w:rsid w:val="00BC537D"/>
    <w:rsid w:val="00BC73D7"/>
    <w:rsid w:val="00BD3186"/>
    <w:rsid w:val="00BE5F30"/>
    <w:rsid w:val="00BF22CC"/>
    <w:rsid w:val="00BF299E"/>
    <w:rsid w:val="00BF3D37"/>
    <w:rsid w:val="00C02BCE"/>
    <w:rsid w:val="00C1048E"/>
    <w:rsid w:val="00C16A08"/>
    <w:rsid w:val="00C17339"/>
    <w:rsid w:val="00C20E31"/>
    <w:rsid w:val="00C22B3A"/>
    <w:rsid w:val="00C4509B"/>
    <w:rsid w:val="00C54B47"/>
    <w:rsid w:val="00C56322"/>
    <w:rsid w:val="00C6218F"/>
    <w:rsid w:val="00C74BD1"/>
    <w:rsid w:val="00C859E3"/>
    <w:rsid w:val="00C87D87"/>
    <w:rsid w:val="00C948DA"/>
    <w:rsid w:val="00C964D8"/>
    <w:rsid w:val="00CB5C69"/>
    <w:rsid w:val="00CB6A4B"/>
    <w:rsid w:val="00CB75B6"/>
    <w:rsid w:val="00CB7D4E"/>
    <w:rsid w:val="00CC4A91"/>
    <w:rsid w:val="00CD1B51"/>
    <w:rsid w:val="00CD4AA7"/>
    <w:rsid w:val="00CE0A83"/>
    <w:rsid w:val="00CE1B5F"/>
    <w:rsid w:val="00CE2656"/>
    <w:rsid w:val="00D07353"/>
    <w:rsid w:val="00D07946"/>
    <w:rsid w:val="00D10AD1"/>
    <w:rsid w:val="00D12720"/>
    <w:rsid w:val="00D232BF"/>
    <w:rsid w:val="00D25A04"/>
    <w:rsid w:val="00D31D53"/>
    <w:rsid w:val="00D322EC"/>
    <w:rsid w:val="00D3611D"/>
    <w:rsid w:val="00D37286"/>
    <w:rsid w:val="00D43001"/>
    <w:rsid w:val="00D45448"/>
    <w:rsid w:val="00D665A3"/>
    <w:rsid w:val="00D67728"/>
    <w:rsid w:val="00D7032F"/>
    <w:rsid w:val="00D707E3"/>
    <w:rsid w:val="00D718E0"/>
    <w:rsid w:val="00D74843"/>
    <w:rsid w:val="00D840C8"/>
    <w:rsid w:val="00D926BD"/>
    <w:rsid w:val="00D94F26"/>
    <w:rsid w:val="00D954D1"/>
    <w:rsid w:val="00DA1331"/>
    <w:rsid w:val="00DA3EA9"/>
    <w:rsid w:val="00DA7485"/>
    <w:rsid w:val="00DB5AF1"/>
    <w:rsid w:val="00DB6818"/>
    <w:rsid w:val="00DB724E"/>
    <w:rsid w:val="00DC2EBC"/>
    <w:rsid w:val="00DD6A04"/>
    <w:rsid w:val="00DD6E01"/>
    <w:rsid w:val="00DE082B"/>
    <w:rsid w:val="00DE0A94"/>
    <w:rsid w:val="00DE34CE"/>
    <w:rsid w:val="00DF13FC"/>
    <w:rsid w:val="00DF5BE2"/>
    <w:rsid w:val="00DF6E2A"/>
    <w:rsid w:val="00E010F1"/>
    <w:rsid w:val="00E02D8C"/>
    <w:rsid w:val="00E124B5"/>
    <w:rsid w:val="00E20A50"/>
    <w:rsid w:val="00E301E0"/>
    <w:rsid w:val="00E45533"/>
    <w:rsid w:val="00E674B7"/>
    <w:rsid w:val="00E7017D"/>
    <w:rsid w:val="00E707FB"/>
    <w:rsid w:val="00E74B69"/>
    <w:rsid w:val="00E7707D"/>
    <w:rsid w:val="00E91805"/>
    <w:rsid w:val="00E92D54"/>
    <w:rsid w:val="00E92F66"/>
    <w:rsid w:val="00E97D64"/>
    <w:rsid w:val="00EB3295"/>
    <w:rsid w:val="00EB33EC"/>
    <w:rsid w:val="00EC6144"/>
    <w:rsid w:val="00ED2EE2"/>
    <w:rsid w:val="00EE4C91"/>
    <w:rsid w:val="00F01D35"/>
    <w:rsid w:val="00F07A5A"/>
    <w:rsid w:val="00F1663E"/>
    <w:rsid w:val="00F21C87"/>
    <w:rsid w:val="00F25034"/>
    <w:rsid w:val="00F26ABE"/>
    <w:rsid w:val="00F33DED"/>
    <w:rsid w:val="00F34457"/>
    <w:rsid w:val="00F35C0C"/>
    <w:rsid w:val="00F4248C"/>
    <w:rsid w:val="00F53D7F"/>
    <w:rsid w:val="00F55E70"/>
    <w:rsid w:val="00F618CA"/>
    <w:rsid w:val="00F61E0D"/>
    <w:rsid w:val="00F659B3"/>
    <w:rsid w:val="00F7179F"/>
    <w:rsid w:val="00F74766"/>
    <w:rsid w:val="00F82DB8"/>
    <w:rsid w:val="00F83A95"/>
    <w:rsid w:val="00FA110D"/>
    <w:rsid w:val="00FB3797"/>
    <w:rsid w:val="00FC011A"/>
    <w:rsid w:val="00FD07A1"/>
    <w:rsid w:val="00FD1184"/>
    <w:rsid w:val="00FD17C8"/>
    <w:rsid w:val="00FE0F46"/>
    <w:rsid w:val="00FE4FA1"/>
    <w:rsid w:val="00FF184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1A16"/>
  </w:style>
  <w:style w:type="paragraph" w:styleId="Titolo1">
    <w:name w:val="heading 1"/>
    <w:basedOn w:val="Normale"/>
    <w:next w:val="Normale"/>
    <w:link w:val="Titolo1Carattere"/>
    <w:uiPriority w:val="9"/>
    <w:qFormat/>
    <w:rsid w:val="00CE1B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CE1B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C6144"/>
    <w:pPr>
      <w:ind w:left="720"/>
      <w:contextualSpacing/>
    </w:pPr>
  </w:style>
  <w:style w:type="paragraph" w:styleId="Intestazione">
    <w:name w:val="header"/>
    <w:basedOn w:val="Normale"/>
    <w:link w:val="IntestazioneCarattere"/>
    <w:uiPriority w:val="99"/>
    <w:unhideWhenUsed/>
    <w:rsid w:val="00EC614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6144"/>
  </w:style>
  <w:style w:type="paragraph" w:styleId="Pidipagina">
    <w:name w:val="footer"/>
    <w:basedOn w:val="Normale"/>
    <w:link w:val="PidipaginaCarattere"/>
    <w:uiPriority w:val="99"/>
    <w:unhideWhenUsed/>
    <w:rsid w:val="00EC614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C6144"/>
  </w:style>
  <w:style w:type="table" w:styleId="Grigliatabella">
    <w:name w:val="Table Grid"/>
    <w:basedOn w:val="Tabellanormale"/>
    <w:uiPriority w:val="39"/>
    <w:rsid w:val="00B52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dichiusura">
    <w:name w:val="endnote text"/>
    <w:basedOn w:val="Normale"/>
    <w:link w:val="TestonotadichiusuraCarattere"/>
    <w:uiPriority w:val="99"/>
    <w:semiHidden/>
    <w:unhideWhenUsed/>
    <w:rsid w:val="003B7BA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B7BAE"/>
    <w:rPr>
      <w:sz w:val="20"/>
      <w:szCs w:val="20"/>
    </w:rPr>
  </w:style>
  <w:style w:type="character" w:styleId="Rimandonotadichiusura">
    <w:name w:val="endnote reference"/>
    <w:basedOn w:val="Carpredefinitoparagrafo"/>
    <w:uiPriority w:val="99"/>
    <w:semiHidden/>
    <w:unhideWhenUsed/>
    <w:rsid w:val="003B7BAE"/>
    <w:rPr>
      <w:vertAlign w:val="superscript"/>
    </w:rPr>
  </w:style>
  <w:style w:type="paragraph" w:styleId="Testonotaapidipagina">
    <w:name w:val="footnote text"/>
    <w:basedOn w:val="Normale"/>
    <w:link w:val="TestonotaapidipaginaCarattere"/>
    <w:uiPriority w:val="99"/>
    <w:semiHidden/>
    <w:unhideWhenUsed/>
    <w:rsid w:val="003B7BAE"/>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B7BAE"/>
    <w:rPr>
      <w:sz w:val="20"/>
      <w:szCs w:val="20"/>
    </w:rPr>
  </w:style>
  <w:style w:type="character" w:styleId="Rimandonotaapidipagina">
    <w:name w:val="footnote reference"/>
    <w:basedOn w:val="Carpredefinitoparagrafo"/>
    <w:uiPriority w:val="99"/>
    <w:semiHidden/>
    <w:unhideWhenUsed/>
    <w:rsid w:val="003B7BAE"/>
    <w:rPr>
      <w:vertAlign w:val="superscript"/>
    </w:rPr>
  </w:style>
  <w:style w:type="character" w:customStyle="1" w:styleId="Titolo1Carattere">
    <w:name w:val="Titolo 1 Carattere"/>
    <w:basedOn w:val="Carpredefinitoparagrafo"/>
    <w:link w:val="Titolo1"/>
    <w:uiPriority w:val="9"/>
    <w:rsid w:val="00CE1B5F"/>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CE1B5F"/>
    <w:pPr>
      <w:outlineLvl w:val="9"/>
    </w:pPr>
    <w:rPr>
      <w:lang w:eastAsia="it-IT"/>
    </w:rPr>
  </w:style>
  <w:style w:type="paragraph" w:styleId="Sommario1">
    <w:name w:val="toc 1"/>
    <w:basedOn w:val="Normale"/>
    <w:next w:val="Normale"/>
    <w:autoRedefine/>
    <w:uiPriority w:val="39"/>
    <w:unhideWhenUsed/>
    <w:rsid w:val="00CE1B5F"/>
    <w:pPr>
      <w:spacing w:after="100"/>
    </w:pPr>
  </w:style>
  <w:style w:type="character" w:styleId="Collegamentoipertestuale">
    <w:name w:val="Hyperlink"/>
    <w:basedOn w:val="Carpredefinitoparagrafo"/>
    <w:uiPriority w:val="99"/>
    <w:unhideWhenUsed/>
    <w:rsid w:val="00CE1B5F"/>
    <w:rPr>
      <w:color w:val="0563C1" w:themeColor="hyperlink"/>
      <w:u w:val="single"/>
    </w:rPr>
  </w:style>
  <w:style w:type="character" w:customStyle="1" w:styleId="Titolo2Carattere">
    <w:name w:val="Titolo 2 Carattere"/>
    <w:basedOn w:val="Carpredefinitoparagrafo"/>
    <w:link w:val="Titolo2"/>
    <w:uiPriority w:val="9"/>
    <w:rsid w:val="00CE1B5F"/>
    <w:rPr>
      <w:rFonts w:asciiTheme="majorHAnsi" w:eastAsiaTheme="majorEastAsia" w:hAnsiTheme="majorHAnsi" w:cstheme="majorBidi"/>
      <w:color w:val="2F5496" w:themeColor="accent1" w:themeShade="BF"/>
      <w:sz w:val="26"/>
      <w:szCs w:val="26"/>
    </w:rPr>
  </w:style>
  <w:style w:type="paragraph" w:styleId="Sommario2">
    <w:name w:val="toc 2"/>
    <w:basedOn w:val="Normale"/>
    <w:next w:val="Normale"/>
    <w:autoRedefine/>
    <w:uiPriority w:val="39"/>
    <w:unhideWhenUsed/>
    <w:rsid w:val="00CE1B5F"/>
    <w:pPr>
      <w:spacing w:after="100"/>
      <w:ind w:left="220"/>
    </w:pPr>
  </w:style>
  <w:style w:type="paragraph" w:customStyle="1" w:styleId="Normal">
    <w:name w:val="[Normal]"/>
    <w:rsid w:val="00AE49A9"/>
    <w:pPr>
      <w:widowControl w:val="0"/>
      <w:autoSpaceDE w:val="0"/>
      <w:autoSpaceDN w:val="0"/>
      <w:adjustRightInd w:val="0"/>
      <w:spacing w:after="0" w:line="240" w:lineRule="auto"/>
    </w:pPr>
    <w:rPr>
      <w:rFonts w:ascii="Arial" w:eastAsiaTheme="minorEastAsia" w:hAnsi="Arial" w:cs="Arial"/>
      <w:sz w:val="24"/>
      <w:szCs w:val="24"/>
      <w:lang w:eastAsia="it-IT"/>
    </w:rPr>
  </w:style>
  <w:style w:type="paragraph" w:styleId="Testofumetto">
    <w:name w:val="Balloon Text"/>
    <w:basedOn w:val="Normale"/>
    <w:link w:val="TestofumettoCarattere"/>
    <w:uiPriority w:val="99"/>
    <w:semiHidden/>
    <w:unhideWhenUsed/>
    <w:rsid w:val="0061765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176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830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Layout" Target="diagrams/layout1.xml"/><Relationship Id="rId18" Type="http://schemas.openxmlformats.org/officeDocument/2006/relationships/diagramQuickStyle" Target="diagrams/quickStyle2.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diagramLayout" Target="diagrams/layout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Layout" Target="diagrams/layout2.xml"/><Relationship Id="rId25" Type="http://schemas.openxmlformats.org/officeDocument/2006/relationships/chart" Target="charts/chart2.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2.xml"/><Relationship Id="rId20" Type="http://schemas.openxmlformats.org/officeDocument/2006/relationships/diagramData" Target="diagrams/data3.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chart" Target="charts/chart1.xml"/><Relationship Id="rId32" Type="http://schemas.openxmlformats.org/officeDocument/2006/relationships/footer" Target="footer1.xml"/><Relationship Id="rId37"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Colors" Target="diagrams/colors3.xml"/><Relationship Id="rId28" Type="http://schemas.openxmlformats.org/officeDocument/2006/relationships/chart" Target="charts/chart4.xml"/><Relationship Id="rId36" Type="http://schemas.microsoft.com/office/2007/relationships/diagramDrawing" Target="diagrams/drawing2.xml"/><Relationship Id="rId10" Type="http://schemas.openxmlformats.org/officeDocument/2006/relationships/image" Target="media/image4.png"/><Relationship Id="rId19" Type="http://schemas.openxmlformats.org/officeDocument/2006/relationships/diagramColors" Target="diagrams/colors2.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diagramQuickStyle" Target="diagrams/quickStyle1.xml"/><Relationship Id="rId22" Type="http://schemas.openxmlformats.org/officeDocument/2006/relationships/diagramQuickStyle" Target="diagrams/quickStyle3.xml"/><Relationship Id="rId27" Type="http://schemas.openxmlformats.org/officeDocument/2006/relationships/chart" Target="charts/chart3.xml"/><Relationship Id="rId30" Type="http://schemas.openxmlformats.org/officeDocument/2006/relationships/image" Target="media/image8.jpeg"/><Relationship Id="rId35" Type="http://schemas.microsoft.com/office/2007/relationships/diagramDrawing" Target="diagrams/drawing3.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package" Target="../embeddings/Foglio_di_lavoro_di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Foglio_di_lavoro_di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Foglio_di_lavoro_di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Foglio_di_lavoro_di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I</a:t>
            </a:r>
            <a:r>
              <a:rPr lang="it-IT" baseline="0"/>
              <a:t> dipendenti</a:t>
            </a:r>
            <a:endParaRPr lang="it-IT"/>
          </a:p>
        </c:rich>
      </c:tx>
      <c:spPr>
        <a:noFill/>
        <a:ln>
          <a:noFill/>
        </a:ln>
        <a:effectLst/>
      </c:spPr>
    </c:title>
    <c:plotArea>
      <c:layout/>
      <c:barChart>
        <c:barDir val="bar"/>
        <c:grouping val="clustered"/>
        <c:ser>
          <c:idx val="0"/>
          <c:order val="0"/>
          <c:tx>
            <c:strRef>
              <c:f>Foglio1!$B$1</c:f>
              <c:strCache>
                <c:ptCount val="1"/>
                <c:pt idx="0">
                  <c:v>2017</c:v>
                </c:pt>
              </c:strCache>
            </c:strRef>
          </c:tx>
          <c:spPr>
            <a:solidFill>
              <a:schemeClr val="accent1"/>
            </a:solidFill>
            <a:ln>
              <a:noFill/>
            </a:ln>
            <a:effectLst/>
          </c:spPr>
          <c:cat>
            <c:strRef>
              <c:f>Foglio1!$A$2</c:f>
              <c:strCache>
                <c:ptCount val="1"/>
                <c:pt idx="0">
                  <c:v>Dipendenti</c:v>
                </c:pt>
              </c:strCache>
            </c:strRef>
          </c:cat>
          <c:val>
            <c:numRef>
              <c:f>Foglio1!$B$2</c:f>
              <c:numCache>
                <c:formatCode>General</c:formatCode>
                <c:ptCount val="1"/>
                <c:pt idx="0">
                  <c:v>10</c:v>
                </c:pt>
              </c:numCache>
            </c:numRef>
          </c:val>
          <c:extLst xmlns:c16r2="http://schemas.microsoft.com/office/drawing/2015/06/chart">
            <c:ext xmlns:c16="http://schemas.microsoft.com/office/drawing/2014/chart" uri="{C3380CC4-5D6E-409C-BE32-E72D297353CC}">
              <c16:uniqueId val="{00000000-6B1F-4930-9587-79B47AC3D5FF}"/>
            </c:ext>
          </c:extLst>
        </c:ser>
        <c:ser>
          <c:idx val="1"/>
          <c:order val="1"/>
          <c:tx>
            <c:strRef>
              <c:f>Foglio1!$C$1</c:f>
              <c:strCache>
                <c:ptCount val="1"/>
                <c:pt idx="0">
                  <c:v>2018</c:v>
                </c:pt>
              </c:strCache>
            </c:strRef>
          </c:tx>
          <c:spPr>
            <a:solidFill>
              <a:schemeClr val="accent2"/>
            </a:solidFill>
            <a:ln>
              <a:noFill/>
            </a:ln>
            <a:effectLst/>
          </c:spPr>
          <c:cat>
            <c:strRef>
              <c:f>Foglio1!$A$2</c:f>
              <c:strCache>
                <c:ptCount val="1"/>
                <c:pt idx="0">
                  <c:v>Dipendenti</c:v>
                </c:pt>
              </c:strCache>
            </c:strRef>
          </c:cat>
          <c:val>
            <c:numRef>
              <c:f>Foglio1!$C$2</c:f>
              <c:numCache>
                <c:formatCode>General</c:formatCode>
                <c:ptCount val="1"/>
                <c:pt idx="0">
                  <c:v>20</c:v>
                </c:pt>
              </c:numCache>
            </c:numRef>
          </c:val>
          <c:extLst xmlns:c16r2="http://schemas.microsoft.com/office/drawing/2015/06/chart">
            <c:ext xmlns:c16="http://schemas.microsoft.com/office/drawing/2014/chart" uri="{C3380CC4-5D6E-409C-BE32-E72D297353CC}">
              <c16:uniqueId val="{00000001-6B1F-4930-9587-79B47AC3D5FF}"/>
            </c:ext>
          </c:extLst>
        </c:ser>
        <c:ser>
          <c:idx val="2"/>
          <c:order val="2"/>
          <c:tx>
            <c:strRef>
              <c:f>Foglio1!$D$1</c:f>
              <c:strCache>
                <c:ptCount val="1"/>
                <c:pt idx="0">
                  <c:v>2019</c:v>
                </c:pt>
              </c:strCache>
            </c:strRef>
          </c:tx>
          <c:spPr>
            <a:solidFill>
              <a:schemeClr val="accent3"/>
            </a:solidFill>
            <a:ln>
              <a:noFill/>
            </a:ln>
            <a:effectLst/>
          </c:spPr>
          <c:cat>
            <c:strRef>
              <c:f>Foglio1!$A$2</c:f>
              <c:strCache>
                <c:ptCount val="1"/>
                <c:pt idx="0">
                  <c:v>Dipendenti</c:v>
                </c:pt>
              </c:strCache>
            </c:strRef>
          </c:cat>
          <c:val>
            <c:numRef>
              <c:f>Foglio1!$D$2</c:f>
              <c:numCache>
                <c:formatCode>General</c:formatCode>
                <c:ptCount val="1"/>
                <c:pt idx="0">
                  <c:v>30</c:v>
                </c:pt>
              </c:numCache>
            </c:numRef>
          </c:val>
          <c:extLst xmlns:c16r2="http://schemas.microsoft.com/office/drawing/2015/06/chart">
            <c:ext xmlns:c16="http://schemas.microsoft.com/office/drawing/2014/chart" uri="{C3380CC4-5D6E-409C-BE32-E72D297353CC}">
              <c16:uniqueId val="{00000002-6B1F-4930-9587-79B47AC3D5FF}"/>
            </c:ext>
          </c:extLst>
        </c:ser>
        <c:ser>
          <c:idx val="3"/>
          <c:order val="3"/>
          <c:tx>
            <c:strRef>
              <c:f>Foglio1!$E$1</c:f>
              <c:strCache>
                <c:ptCount val="1"/>
                <c:pt idx="0">
                  <c:v>2020</c:v>
                </c:pt>
              </c:strCache>
            </c:strRef>
          </c:tx>
          <c:spPr>
            <a:solidFill>
              <a:schemeClr val="accent4"/>
            </a:solidFill>
            <a:ln>
              <a:noFill/>
            </a:ln>
            <a:effectLst/>
          </c:spPr>
          <c:cat>
            <c:strRef>
              <c:f>Foglio1!$A$2</c:f>
              <c:strCache>
                <c:ptCount val="1"/>
                <c:pt idx="0">
                  <c:v>Dipendenti</c:v>
                </c:pt>
              </c:strCache>
            </c:strRef>
          </c:cat>
          <c:val>
            <c:numRef>
              <c:f>Foglio1!$E$2</c:f>
              <c:numCache>
                <c:formatCode>General</c:formatCode>
                <c:ptCount val="1"/>
                <c:pt idx="0">
                  <c:v>35</c:v>
                </c:pt>
              </c:numCache>
            </c:numRef>
          </c:val>
          <c:extLst xmlns:c16r2="http://schemas.microsoft.com/office/drawing/2015/06/chart">
            <c:ext xmlns:c16="http://schemas.microsoft.com/office/drawing/2014/chart" uri="{C3380CC4-5D6E-409C-BE32-E72D297353CC}">
              <c16:uniqueId val="{00000003-6B1F-4930-9587-79B47AC3D5FF}"/>
            </c:ext>
          </c:extLst>
        </c:ser>
        <c:gapWidth val="182"/>
        <c:axId val="62229504"/>
        <c:axId val="62239488"/>
      </c:barChart>
      <c:catAx>
        <c:axId val="62229504"/>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2239488"/>
        <c:crosses val="autoZero"/>
        <c:auto val="1"/>
        <c:lblAlgn val="ctr"/>
        <c:lblOffset val="100"/>
      </c:catAx>
      <c:valAx>
        <c:axId val="62239488"/>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222950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t-I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I</a:t>
            </a:r>
            <a:r>
              <a:rPr lang="it-IT" baseline="0"/>
              <a:t> Nostri Volontari</a:t>
            </a:r>
            <a:endParaRPr lang="it-IT"/>
          </a:p>
        </c:rich>
      </c:tx>
      <c:spPr>
        <a:noFill/>
        <a:ln>
          <a:noFill/>
        </a:ln>
        <a:effectLst/>
      </c:spPr>
    </c:title>
    <c:plotArea>
      <c:layout/>
      <c:barChart>
        <c:barDir val="col"/>
        <c:grouping val="clustered"/>
        <c:ser>
          <c:idx val="0"/>
          <c:order val="0"/>
          <c:tx>
            <c:strRef>
              <c:f>Foglio1!$B$1</c:f>
              <c:strCache>
                <c:ptCount val="1"/>
                <c:pt idx="0">
                  <c:v>2017</c:v>
                </c:pt>
              </c:strCache>
            </c:strRef>
          </c:tx>
          <c:spPr>
            <a:solidFill>
              <a:schemeClr val="accent1"/>
            </a:solidFill>
            <a:ln>
              <a:noFill/>
            </a:ln>
            <a:effectLst/>
          </c:spPr>
          <c:cat>
            <c:strRef>
              <c:f>Foglio1!$A$2</c:f>
              <c:strCache>
                <c:ptCount val="1"/>
                <c:pt idx="0">
                  <c:v>VolontarI</c:v>
                </c:pt>
              </c:strCache>
            </c:strRef>
          </c:cat>
          <c:val>
            <c:numRef>
              <c:f>Foglio1!$B$2</c:f>
              <c:numCache>
                <c:formatCode>General</c:formatCode>
                <c:ptCount val="1"/>
                <c:pt idx="0">
                  <c:v>20</c:v>
                </c:pt>
              </c:numCache>
            </c:numRef>
          </c:val>
          <c:extLst xmlns:c16r2="http://schemas.microsoft.com/office/drawing/2015/06/chart">
            <c:ext xmlns:c16="http://schemas.microsoft.com/office/drawing/2014/chart" uri="{C3380CC4-5D6E-409C-BE32-E72D297353CC}">
              <c16:uniqueId val="{00000000-CD47-4DE3-8D65-2C94AA223DFA}"/>
            </c:ext>
          </c:extLst>
        </c:ser>
        <c:ser>
          <c:idx val="1"/>
          <c:order val="1"/>
          <c:tx>
            <c:strRef>
              <c:f>Foglio1!$C$1</c:f>
              <c:strCache>
                <c:ptCount val="1"/>
                <c:pt idx="0">
                  <c:v>2018</c:v>
                </c:pt>
              </c:strCache>
            </c:strRef>
          </c:tx>
          <c:spPr>
            <a:solidFill>
              <a:schemeClr val="accent2"/>
            </a:solidFill>
            <a:ln>
              <a:noFill/>
            </a:ln>
            <a:effectLst/>
          </c:spPr>
          <c:cat>
            <c:strRef>
              <c:f>Foglio1!$A$2</c:f>
              <c:strCache>
                <c:ptCount val="1"/>
                <c:pt idx="0">
                  <c:v>VolontarI</c:v>
                </c:pt>
              </c:strCache>
            </c:strRef>
          </c:cat>
          <c:val>
            <c:numRef>
              <c:f>Foglio1!$C$2</c:f>
              <c:numCache>
                <c:formatCode>General</c:formatCode>
                <c:ptCount val="1"/>
                <c:pt idx="0">
                  <c:v>25</c:v>
                </c:pt>
              </c:numCache>
            </c:numRef>
          </c:val>
          <c:extLst xmlns:c16r2="http://schemas.microsoft.com/office/drawing/2015/06/chart">
            <c:ext xmlns:c16="http://schemas.microsoft.com/office/drawing/2014/chart" uri="{C3380CC4-5D6E-409C-BE32-E72D297353CC}">
              <c16:uniqueId val="{00000001-CD47-4DE3-8D65-2C94AA223DFA}"/>
            </c:ext>
          </c:extLst>
        </c:ser>
        <c:ser>
          <c:idx val="2"/>
          <c:order val="2"/>
          <c:tx>
            <c:strRef>
              <c:f>Foglio1!$D$1</c:f>
              <c:strCache>
                <c:ptCount val="1"/>
                <c:pt idx="0">
                  <c:v>2019</c:v>
                </c:pt>
              </c:strCache>
            </c:strRef>
          </c:tx>
          <c:spPr>
            <a:solidFill>
              <a:srgbClr val="00B050"/>
            </a:solidFill>
            <a:ln>
              <a:solidFill>
                <a:srgbClr val="92D050"/>
              </a:solidFill>
            </a:ln>
            <a:effectLst/>
          </c:spPr>
          <c:cat>
            <c:strRef>
              <c:f>Foglio1!$A$2</c:f>
              <c:strCache>
                <c:ptCount val="1"/>
                <c:pt idx="0">
                  <c:v>VolontarI</c:v>
                </c:pt>
              </c:strCache>
            </c:strRef>
          </c:cat>
          <c:val>
            <c:numRef>
              <c:f>Foglio1!$D$2</c:f>
              <c:numCache>
                <c:formatCode>General</c:formatCode>
                <c:ptCount val="1"/>
                <c:pt idx="0">
                  <c:v>30</c:v>
                </c:pt>
              </c:numCache>
            </c:numRef>
          </c:val>
          <c:extLst xmlns:c16r2="http://schemas.microsoft.com/office/drawing/2015/06/chart">
            <c:ext xmlns:c16="http://schemas.microsoft.com/office/drawing/2014/chart" uri="{C3380CC4-5D6E-409C-BE32-E72D297353CC}">
              <c16:uniqueId val="{00000002-CD47-4DE3-8D65-2C94AA223DFA}"/>
            </c:ext>
          </c:extLst>
        </c:ser>
        <c:ser>
          <c:idx val="3"/>
          <c:order val="3"/>
          <c:tx>
            <c:strRef>
              <c:f>Foglio1!$E$1</c:f>
              <c:strCache>
                <c:ptCount val="1"/>
                <c:pt idx="0">
                  <c:v>2020</c:v>
                </c:pt>
              </c:strCache>
            </c:strRef>
          </c:tx>
          <c:spPr>
            <a:solidFill>
              <a:schemeClr val="accent4"/>
            </a:solidFill>
            <a:ln>
              <a:noFill/>
            </a:ln>
            <a:effectLst/>
          </c:spPr>
          <c:cat>
            <c:strRef>
              <c:f>Foglio1!$A$2</c:f>
              <c:strCache>
                <c:ptCount val="1"/>
                <c:pt idx="0">
                  <c:v>VolontarI</c:v>
                </c:pt>
              </c:strCache>
            </c:strRef>
          </c:cat>
          <c:val>
            <c:numRef>
              <c:f>Foglio1!$E$2</c:f>
              <c:numCache>
                <c:formatCode>General</c:formatCode>
                <c:ptCount val="1"/>
                <c:pt idx="0">
                  <c:v>40</c:v>
                </c:pt>
              </c:numCache>
            </c:numRef>
          </c:val>
          <c:extLst xmlns:c16r2="http://schemas.microsoft.com/office/drawing/2015/06/chart">
            <c:ext xmlns:c16="http://schemas.microsoft.com/office/drawing/2014/chart" uri="{C3380CC4-5D6E-409C-BE32-E72D297353CC}">
              <c16:uniqueId val="{00000003-CD47-4DE3-8D65-2C94AA223DFA}"/>
            </c:ext>
          </c:extLst>
        </c:ser>
        <c:gapWidth val="219"/>
        <c:overlap val="-27"/>
        <c:axId val="62387328"/>
        <c:axId val="62388864"/>
      </c:barChart>
      <c:catAx>
        <c:axId val="623873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2388864"/>
        <c:crosses val="autoZero"/>
        <c:auto val="1"/>
        <c:lblAlgn val="ctr"/>
        <c:lblOffset val="100"/>
      </c:catAx>
      <c:valAx>
        <c:axId val="6238886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6238732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t-IT"/>
  <c:chart>
    <c:title>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it-IT"/>
        </a:p>
      </c:txPr>
    </c:title>
    <c:plotArea>
      <c:layout/>
      <c:pieChart>
        <c:varyColors val="1"/>
        <c:ser>
          <c:idx val="0"/>
          <c:order val="0"/>
          <c:tx>
            <c:strRef>
              <c:f>Foglio1!$B$1</c:f>
              <c:strCache>
                <c:ptCount val="1"/>
                <c:pt idx="0">
                  <c:v>Gli Alunni nel 2020</c:v>
                </c:pt>
              </c:strCache>
            </c:strRef>
          </c:tx>
          <c:spPr>
            <a:solidFill>
              <a:srgbClr val="00B0F0"/>
            </a:solidFill>
          </c:spPr>
          <c:dPt>
            <c:idx val="0"/>
            <c:explosion val="1"/>
            <c:spPr>
              <a:solidFill>
                <a:srgbClr val="1E5AD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2-FA38-483C-A340-1068C597EEA8}"/>
              </c:ext>
            </c:extLst>
          </c:dPt>
          <c:dPt>
            <c:idx val="1"/>
            <c:spPr>
              <a:solidFill>
                <a:srgbClr val="FF66CC"/>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FA38-483C-A340-1068C597EEA8}"/>
              </c:ext>
            </c:extLst>
          </c:dPt>
          <c:dLbls>
            <c:dLbl>
              <c:idx val="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2-FA38-483C-A340-1068C597EEA8}"/>
                </c:ext>
              </c:extLst>
            </c:dLbl>
            <c:dLbl>
              <c:idx val="1"/>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it-IT"/>
                </a:p>
              </c:txPr>
              <c:dLblPos val="outEnd"/>
              <c:showCatName val="1"/>
              <c:showPercent val="1"/>
              <c:extLst xmlns:c16r2="http://schemas.microsoft.com/office/drawing/2015/06/chart">
                <c:ext xmlns:c15="http://schemas.microsoft.com/office/drawing/2012/chart" uri="{CE6537A1-D6FC-4f65-9D91-7224C49458BB}">
                  <c15:spPr xmlns:c15="http://schemas.microsoft.com/office/drawing/2012/chart">
                    <a:prstGeom prst="wedgeRectCallout">
                      <a:avLst/>
                    </a:prstGeom>
                    <a:noFill/>
                    <a:ln>
                      <a:noFill/>
                    </a:ln>
                  </c15:spPr>
                </c:ext>
                <c:ext xmlns:c16="http://schemas.microsoft.com/office/drawing/2014/chart" uri="{C3380CC4-5D6E-409C-BE32-E72D297353CC}">
                  <c16:uniqueId val="{00000001-FA38-483C-A340-1068C597EEA8}"/>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ctr"/>
            <c:showPercent val="1"/>
            <c:extLst xmlns:c16r2="http://schemas.microsoft.com/office/drawing/2015/06/chart">
              <c:ext xmlns:c15="http://schemas.microsoft.com/office/drawing/2012/chart" uri="{CE6537A1-D6FC-4f65-9D91-7224C49458BB}"/>
            </c:extLst>
          </c:dLbls>
          <c:cat>
            <c:strRef>
              <c:f>Foglio1!$A$2:$A$3</c:f>
              <c:strCache>
                <c:ptCount val="2"/>
                <c:pt idx="0">
                  <c:v>10 Maschi</c:v>
                </c:pt>
                <c:pt idx="1">
                  <c:v>7 Femmine</c:v>
                </c:pt>
              </c:strCache>
            </c:strRef>
          </c:cat>
          <c:val>
            <c:numRef>
              <c:f>Foglio1!$B$2:$B$3</c:f>
              <c:numCache>
                <c:formatCode>General</c:formatCode>
                <c:ptCount val="2"/>
                <c:pt idx="0">
                  <c:v>10</c:v>
                </c:pt>
                <c:pt idx="1">
                  <c:v>7</c:v>
                </c:pt>
              </c:numCache>
            </c:numRef>
          </c:val>
          <c:extLst xmlns:c16r2="http://schemas.microsoft.com/office/drawing/2015/06/chart">
            <c:ext xmlns:c16="http://schemas.microsoft.com/office/drawing/2014/chart" uri="{C3380CC4-5D6E-409C-BE32-E72D297353CC}">
              <c16:uniqueId val="{00000000-FA38-483C-A340-1068C597EEA8}"/>
            </c:ext>
          </c:extLst>
        </c:ser>
        <c:dLbls>
          <c:showPercent val="1"/>
        </c:dLbls>
        <c:firstSliceAng val="0"/>
      </c:pieChart>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t-I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it-IT"/>
              <a:t>i Nostri Alunni negli ultimi Anni</a:t>
            </a:r>
          </a:p>
        </c:rich>
      </c:tx>
      <c:spPr>
        <a:noFill/>
        <a:ln>
          <a:noFill/>
        </a:ln>
        <a:effectLst/>
      </c:spPr>
    </c:title>
    <c:plotArea>
      <c:layout/>
      <c:barChart>
        <c:barDir val="bar"/>
        <c:grouping val="clustered"/>
        <c:ser>
          <c:idx val="0"/>
          <c:order val="0"/>
          <c:tx>
            <c:strRef>
              <c:f>Foglio1!$B$1</c:f>
              <c:strCache>
                <c:ptCount val="1"/>
                <c:pt idx="0">
                  <c:v>Maschi</c:v>
                </c:pt>
              </c:strCache>
            </c:strRef>
          </c:tx>
          <c:spPr>
            <a:solidFill>
              <a:srgbClr val="1E5AD2">
                <a:alpha val="85000"/>
              </a:srgb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Foglio1!$A$2:$A$4</c:f>
              <c:strCache>
                <c:ptCount val="3"/>
                <c:pt idx="0">
                  <c:v>Anno 2020</c:v>
                </c:pt>
                <c:pt idx="1">
                  <c:v>Anno 2019</c:v>
                </c:pt>
                <c:pt idx="2">
                  <c:v>Anno 2018</c:v>
                </c:pt>
              </c:strCache>
            </c:strRef>
          </c:cat>
          <c:val>
            <c:numRef>
              <c:f>Foglio1!$B$2:$B$4</c:f>
              <c:numCache>
                <c:formatCode>General</c:formatCode>
                <c:ptCount val="3"/>
                <c:pt idx="0">
                  <c:v>10</c:v>
                </c:pt>
                <c:pt idx="1">
                  <c:v>10</c:v>
                </c:pt>
                <c:pt idx="2">
                  <c:v>6</c:v>
                </c:pt>
              </c:numCache>
            </c:numRef>
          </c:val>
          <c:extLst xmlns:c16r2="http://schemas.microsoft.com/office/drawing/2015/06/chart">
            <c:ext xmlns:c16="http://schemas.microsoft.com/office/drawing/2014/chart" uri="{C3380CC4-5D6E-409C-BE32-E72D297353CC}">
              <c16:uniqueId val="{00000000-3372-42B2-8D25-854C05B88F74}"/>
            </c:ext>
          </c:extLst>
        </c:ser>
        <c:ser>
          <c:idx val="1"/>
          <c:order val="1"/>
          <c:tx>
            <c:strRef>
              <c:f>Foglio1!$C$1</c:f>
              <c:strCache>
                <c:ptCount val="1"/>
                <c:pt idx="0">
                  <c:v>Femmine</c:v>
                </c:pt>
              </c:strCache>
            </c:strRef>
          </c:tx>
          <c:spPr>
            <a:solidFill>
              <a:srgbClr val="FF66CC">
                <a:alpha val="85000"/>
              </a:srgb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Foglio1!$A$2:$A$4</c:f>
              <c:strCache>
                <c:ptCount val="3"/>
                <c:pt idx="0">
                  <c:v>Anno 2020</c:v>
                </c:pt>
                <c:pt idx="1">
                  <c:v>Anno 2019</c:v>
                </c:pt>
                <c:pt idx="2">
                  <c:v>Anno 2018</c:v>
                </c:pt>
              </c:strCache>
            </c:strRef>
          </c:cat>
          <c:val>
            <c:numRef>
              <c:f>Foglio1!$C$2:$C$4</c:f>
              <c:numCache>
                <c:formatCode>General</c:formatCode>
                <c:ptCount val="3"/>
                <c:pt idx="0">
                  <c:v>7</c:v>
                </c:pt>
                <c:pt idx="1">
                  <c:v>7</c:v>
                </c:pt>
                <c:pt idx="2">
                  <c:v>8</c:v>
                </c:pt>
              </c:numCache>
            </c:numRef>
          </c:val>
          <c:extLst xmlns:c16r2="http://schemas.microsoft.com/office/drawing/2015/06/chart">
            <c:ext xmlns:c16="http://schemas.microsoft.com/office/drawing/2014/chart" uri="{C3380CC4-5D6E-409C-BE32-E72D297353CC}">
              <c16:uniqueId val="{00000001-3372-42B2-8D25-854C05B88F74}"/>
            </c:ext>
          </c:extLst>
        </c:ser>
        <c:ser>
          <c:idx val="2"/>
          <c:order val="2"/>
          <c:tx>
            <c:strRef>
              <c:f>Foglio1!$D$1</c:f>
              <c:strCache>
                <c:ptCount val="1"/>
                <c:pt idx="0">
                  <c:v>Totale </c:v>
                </c:pt>
              </c:strCache>
            </c:strRef>
          </c:tx>
          <c:spPr>
            <a:solidFill>
              <a:srgbClr val="00B050">
                <a:alpha val="85000"/>
              </a:srgb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it-IT"/>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Foglio1!$A$2:$A$4</c:f>
              <c:strCache>
                <c:ptCount val="3"/>
                <c:pt idx="0">
                  <c:v>Anno 2020</c:v>
                </c:pt>
                <c:pt idx="1">
                  <c:v>Anno 2019</c:v>
                </c:pt>
                <c:pt idx="2">
                  <c:v>Anno 2018</c:v>
                </c:pt>
              </c:strCache>
            </c:strRef>
          </c:cat>
          <c:val>
            <c:numRef>
              <c:f>Foglio1!$D$2:$D$4</c:f>
              <c:numCache>
                <c:formatCode>General</c:formatCode>
                <c:ptCount val="3"/>
                <c:pt idx="0">
                  <c:v>17</c:v>
                </c:pt>
                <c:pt idx="1">
                  <c:v>17</c:v>
                </c:pt>
                <c:pt idx="2">
                  <c:v>14</c:v>
                </c:pt>
              </c:numCache>
            </c:numRef>
          </c:val>
          <c:extLst xmlns:c16r2="http://schemas.microsoft.com/office/drawing/2015/06/chart">
            <c:ext xmlns:c16="http://schemas.microsoft.com/office/drawing/2014/chart" uri="{C3380CC4-5D6E-409C-BE32-E72D297353CC}">
              <c16:uniqueId val="{00000004-3372-42B2-8D25-854C05B88F74}"/>
            </c:ext>
          </c:extLst>
        </c:ser>
        <c:dLbls>
          <c:showVal val="1"/>
        </c:dLbls>
        <c:gapWidth val="65"/>
        <c:axId val="62485248"/>
        <c:axId val="62486784"/>
      </c:barChart>
      <c:catAx>
        <c:axId val="62485248"/>
        <c:scaling>
          <c:orientation val="minMax"/>
        </c:scaling>
        <c:axPos val="l"/>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it-IT"/>
          </a:p>
        </c:txPr>
        <c:crossAx val="62486784"/>
        <c:crosses val="autoZero"/>
        <c:auto val="1"/>
        <c:lblAlgn val="ctr"/>
        <c:lblOffset val="100"/>
      </c:catAx>
      <c:valAx>
        <c:axId val="62486784"/>
        <c:scaling>
          <c:orientation val="minMax"/>
        </c:scaling>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crossAx val="62485248"/>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it-IT"/>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C5304A-D143-42AD-ABC2-C1C7916689A3}" type="doc">
      <dgm:prSet loTypeId="urn:microsoft.com/office/officeart/2008/layout/HorizontalMultiLevelHierarchy" loCatId="hierarchy" qsTypeId="urn:microsoft.com/office/officeart/2005/8/quickstyle/simple3" qsCatId="simple" csTypeId="urn:microsoft.com/office/officeart/2005/8/colors/accent1_2" csCatId="accent1" phldr="1"/>
      <dgm:spPr/>
      <dgm:t>
        <a:bodyPr/>
        <a:lstStyle/>
        <a:p>
          <a:endParaRPr lang="it-IT"/>
        </a:p>
      </dgm:t>
    </dgm:pt>
    <dgm:pt modelId="{8ADD30FB-DAB9-44B3-A718-972EFBBAFCDC}">
      <dgm:prSet phldrT="[Testo]"/>
      <dgm:spPr>
        <a:xfrm rot="16200000">
          <a:off x="-297679" y="747350"/>
          <a:ext cx="1845310" cy="350608"/>
        </a:xfrm>
        <a:solidFill>
          <a:srgbClr val="0070C0"/>
        </a:solidFill>
        <a:ln>
          <a:noFill/>
        </a:ln>
        <a:effectLst/>
        <a:scene3d>
          <a:camera prst="orthographicFront"/>
          <a:lightRig rig="flat" dir="t"/>
        </a:scene3d>
        <a:sp3d prstMaterial="dkEdge">
          <a:bevelT w="8200" h="38100"/>
        </a:sp3d>
      </dgm:spPr>
      <dgm:t>
        <a:bodyPr/>
        <a:lstStyle/>
        <a:p>
          <a:pPr>
            <a:buNone/>
          </a:pPr>
          <a:r>
            <a:rPr lang="it-IT">
              <a:solidFill>
                <a:sysClr val="windowText" lastClr="000000"/>
              </a:solidFill>
              <a:latin typeface="Calibri" panose="020F0502020204030204"/>
              <a:ea typeface="+mn-ea"/>
              <a:cs typeface="+mn-cs"/>
            </a:rPr>
            <a:t>SOCI</a:t>
          </a:r>
        </a:p>
      </dgm:t>
    </dgm:pt>
    <dgm:pt modelId="{4E356D38-C12A-45B4-B6A2-F91DAB899494}" type="parTrans" cxnId="{4B7CD41B-86A2-4F40-909E-5F1D6BF57C37}">
      <dgm:prSet/>
      <dgm:spPr/>
      <dgm:t>
        <a:bodyPr/>
        <a:lstStyle/>
        <a:p>
          <a:endParaRPr lang="it-IT"/>
        </a:p>
      </dgm:t>
    </dgm:pt>
    <dgm:pt modelId="{2ACF1756-E962-40AF-9950-1C3FFE681AB6}" type="sibTrans" cxnId="{4B7CD41B-86A2-4F40-909E-5F1D6BF57C37}">
      <dgm:prSet/>
      <dgm:spPr/>
      <dgm:t>
        <a:bodyPr/>
        <a:lstStyle/>
        <a:p>
          <a:endParaRPr lang="it-IT"/>
        </a:p>
      </dgm:t>
    </dgm:pt>
    <dgm:pt modelId="{94BE8CCA-E699-4697-9659-ED46F921ED14}">
      <dgm:prSet phldrT="[Testo]"/>
      <dgm:spPr>
        <a:xfrm>
          <a:off x="965620" y="309089"/>
          <a:ext cx="1149997" cy="350608"/>
        </a:xfrm>
        <a:solidFill>
          <a:srgbClr val="00B050"/>
        </a:solidFill>
        <a:ln>
          <a:noFill/>
        </a:ln>
        <a:effectLst/>
        <a:scene3d>
          <a:camera prst="orthographicFront"/>
          <a:lightRig rig="flat" dir="t"/>
        </a:scene3d>
        <a:sp3d prstMaterial="dkEdge">
          <a:bevelT w="8200" h="38100"/>
        </a:sp3d>
      </dgm:spPr>
      <dgm:t>
        <a:bodyPr/>
        <a:lstStyle/>
        <a:p>
          <a:pPr>
            <a:buNone/>
          </a:pPr>
          <a:r>
            <a:rPr lang="it-IT">
              <a:solidFill>
                <a:sysClr val="windowText" lastClr="000000"/>
              </a:solidFill>
              <a:latin typeface="Calibri" panose="020F0502020204030204"/>
              <a:ea typeface="+mn-ea"/>
              <a:cs typeface="+mn-cs"/>
            </a:rPr>
            <a:t>LAVORATORI</a:t>
          </a:r>
        </a:p>
      </dgm:t>
    </dgm:pt>
    <dgm:pt modelId="{241D6B46-E9D3-4569-A536-A63B0D5010F5}" type="parTrans" cxnId="{6F10091E-D362-456F-B180-D999AB29B50F}">
      <dgm:prSet/>
      <dgm:spPr>
        <a:xfrm>
          <a:off x="800280" y="484393"/>
          <a:ext cx="165340" cy="438261"/>
        </a:xfr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it-IT">
            <a:solidFill>
              <a:sysClr val="windowText" lastClr="000000">
                <a:hueOff val="0"/>
                <a:satOff val="0"/>
                <a:lumOff val="0"/>
                <a:alphaOff val="0"/>
              </a:sysClr>
            </a:solidFill>
            <a:latin typeface="Calibri" panose="020F0502020204030204"/>
            <a:ea typeface="+mn-ea"/>
            <a:cs typeface="+mn-cs"/>
          </a:endParaRPr>
        </a:p>
      </dgm:t>
    </dgm:pt>
    <dgm:pt modelId="{BB980731-4287-4740-AF29-8B3262CC0FDB}" type="sibTrans" cxnId="{6F10091E-D362-456F-B180-D999AB29B50F}">
      <dgm:prSet/>
      <dgm:spPr/>
      <dgm:t>
        <a:bodyPr/>
        <a:lstStyle/>
        <a:p>
          <a:endParaRPr lang="it-IT"/>
        </a:p>
      </dgm:t>
    </dgm:pt>
    <dgm:pt modelId="{7C3CE42E-A5DA-4F5D-B0E4-686CDDACAB79}">
      <dgm:prSet phldrT="[Testo]"/>
      <dgm:spPr>
        <a:xfrm>
          <a:off x="965620" y="747350"/>
          <a:ext cx="1149997" cy="350608"/>
        </a:xfrm>
        <a:solidFill>
          <a:srgbClr val="FFFF00"/>
        </a:solidFill>
        <a:ln>
          <a:noFill/>
        </a:ln>
        <a:effectLst/>
        <a:scene3d>
          <a:camera prst="orthographicFront"/>
          <a:lightRig rig="flat" dir="t"/>
        </a:scene3d>
        <a:sp3d prstMaterial="dkEdge">
          <a:bevelT w="8200" h="38100"/>
        </a:sp3d>
      </dgm:spPr>
      <dgm:t>
        <a:bodyPr/>
        <a:lstStyle/>
        <a:p>
          <a:pPr>
            <a:buNone/>
          </a:pPr>
          <a:r>
            <a:rPr lang="it-IT">
              <a:solidFill>
                <a:sysClr val="windowText" lastClr="000000"/>
              </a:solidFill>
              <a:latin typeface="Calibri" panose="020F0502020204030204"/>
              <a:ea typeface="+mn-ea"/>
              <a:cs typeface="+mn-cs"/>
            </a:rPr>
            <a:t>NON LAVORATORI</a:t>
          </a:r>
        </a:p>
      </dgm:t>
    </dgm:pt>
    <dgm:pt modelId="{B0B938F7-5E84-4746-BB76-3E06696D2472}" type="parTrans" cxnId="{8571FA1E-06E7-4E0F-BC67-934C38526262}">
      <dgm:prSet/>
      <dgm:spPr>
        <a:xfrm>
          <a:off x="800280" y="876935"/>
          <a:ext cx="165340" cy="91440"/>
        </a:xfr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it-IT">
            <a:solidFill>
              <a:sysClr val="windowText" lastClr="000000">
                <a:hueOff val="0"/>
                <a:satOff val="0"/>
                <a:lumOff val="0"/>
                <a:alphaOff val="0"/>
              </a:sysClr>
            </a:solidFill>
            <a:latin typeface="Calibri" panose="020F0502020204030204"/>
            <a:ea typeface="+mn-ea"/>
            <a:cs typeface="+mn-cs"/>
          </a:endParaRPr>
        </a:p>
      </dgm:t>
    </dgm:pt>
    <dgm:pt modelId="{54EDA403-D319-4CA0-9D28-F86E332E17CD}" type="sibTrans" cxnId="{8571FA1E-06E7-4E0F-BC67-934C38526262}">
      <dgm:prSet/>
      <dgm:spPr/>
      <dgm:t>
        <a:bodyPr/>
        <a:lstStyle/>
        <a:p>
          <a:endParaRPr lang="it-IT"/>
        </a:p>
      </dgm:t>
    </dgm:pt>
    <dgm:pt modelId="{0E0BCFBB-2A7D-4422-AE2B-57670E039157}">
      <dgm:prSet phldrT="[Testo]"/>
      <dgm:spPr>
        <a:xfrm>
          <a:off x="965620" y="1185611"/>
          <a:ext cx="1149997" cy="350608"/>
        </a:xfrm>
        <a:solidFill>
          <a:srgbClr val="FFC000"/>
        </a:solidFill>
        <a:ln>
          <a:noFill/>
        </a:ln>
        <a:effectLst/>
        <a:scene3d>
          <a:camera prst="orthographicFront"/>
          <a:lightRig rig="flat" dir="t"/>
        </a:scene3d>
        <a:sp3d prstMaterial="dkEdge">
          <a:bevelT w="8200" h="38100"/>
        </a:sp3d>
      </dgm:spPr>
      <dgm:t>
        <a:bodyPr/>
        <a:lstStyle/>
        <a:p>
          <a:pPr>
            <a:buNone/>
          </a:pPr>
          <a:r>
            <a:rPr lang="it-IT">
              <a:solidFill>
                <a:sysClr val="windowText" lastClr="000000"/>
              </a:solidFill>
              <a:latin typeface="Calibri" panose="020F0502020204030204"/>
              <a:ea typeface="+mn-ea"/>
              <a:cs typeface="+mn-cs"/>
            </a:rPr>
            <a:t>VOLONTARI</a:t>
          </a:r>
        </a:p>
      </dgm:t>
    </dgm:pt>
    <dgm:pt modelId="{D80523A3-F9CC-4FE0-8A29-E60063D141B4}" type="parTrans" cxnId="{90AC813E-F948-4946-B94F-061746B42664}">
      <dgm:prSet/>
      <dgm:spPr>
        <a:xfrm>
          <a:off x="800280" y="922655"/>
          <a:ext cx="165340" cy="438261"/>
        </a:xfrm>
        <a:noFill/>
        <a:ln w="12700" cap="flat" cmpd="sng" algn="ctr">
          <a:solidFill>
            <a:srgbClr val="4472C4">
              <a:shade val="60000"/>
              <a:hueOff val="0"/>
              <a:satOff val="0"/>
              <a:lumOff val="0"/>
              <a:alphaOff val="0"/>
            </a:srgbClr>
          </a:solidFill>
          <a:prstDash val="solid"/>
          <a:miter lim="800000"/>
        </a:ln>
        <a:effectLst/>
      </dgm:spPr>
      <dgm:t>
        <a:bodyPr/>
        <a:lstStyle/>
        <a:p>
          <a:pPr>
            <a:buNone/>
          </a:pPr>
          <a:endParaRPr lang="it-IT">
            <a:solidFill>
              <a:sysClr val="windowText" lastClr="000000">
                <a:hueOff val="0"/>
                <a:satOff val="0"/>
                <a:lumOff val="0"/>
                <a:alphaOff val="0"/>
              </a:sysClr>
            </a:solidFill>
            <a:latin typeface="Calibri" panose="020F0502020204030204"/>
            <a:ea typeface="+mn-ea"/>
            <a:cs typeface="+mn-cs"/>
          </a:endParaRPr>
        </a:p>
      </dgm:t>
    </dgm:pt>
    <dgm:pt modelId="{888A4311-972A-4D18-B848-D20648B6323C}" type="sibTrans" cxnId="{90AC813E-F948-4946-B94F-061746B42664}">
      <dgm:prSet/>
      <dgm:spPr/>
      <dgm:t>
        <a:bodyPr/>
        <a:lstStyle/>
        <a:p>
          <a:endParaRPr lang="it-IT"/>
        </a:p>
      </dgm:t>
    </dgm:pt>
    <dgm:pt modelId="{6D5DD437-E8D9-44D2-BED6-0094621EA61A}" type="pres">
      <dgm:prSet presAssocID="{C4C5304A-D143-42AD-ABC2-C1C7916689A3}" presName="Name0" presStyleCnt="0">
        <dgm:presLayoutVars>
          <dgm:chPref val="1"/>
          <dgm:dir/>
          <dgm:animOne val="branch"/>
          <dgm:animLvl val="lvl"/>
          <dgm:resizeHandles val="exact"/>
        </dgm:presLayoutVars>
      </dgm:prSet>
      <dgm:spPr/>
      <dgm:t>
        <a:bodyPr/>
        <a:lstStyle/>
        <a:p>
          <a:endParaRPr lang="it-IT"/>
        </a:p>
      </dgm:t>
    </dgm:pt>
    <dgm:pt modelId="{1879D5DE-EE61-41A1-B4D7-D356A4DB09B8}" type="pres">
      <dgm:prSet presAssocID="{8ADD30FB-DAB9-44B3-A718-972EFBBAFCDC}" presName="root1" presStyleCnt="0"/>
      <dgm:spPr/>
    </dgm:pt>
    <dgm:pt modelId="{8B3911A3-6502-477A-98FD-DE207DA90087}" type="pres">
      <dgm:prSet presAssocID="{8ADD30FB-DAB9-44B3-A718-972EFBBAFCDC}" presName="LevelOneTextNode" presStyleLbl="node0" presStyleIdx="0" presStyleCnt="1" custLinFactNeighborX="18442" custLinFactNeighborY="23450">
        <dgm:presLayoutVars>
          <dgm:chPref val="3"/>
        </dgm:presLayoutVars>
      </dgm:prSet>
      <dgm:spPr>
        <a:prstGeom prst="rect">
          <a:avLst/>
        </a:prstGeom>
      </dgm:spPr>
      <dgm:t>
        <a:bodyPr/>
        <a:lstStyle/>
        <a:p>
          <a:endParaRPr lang="it-IT"/>
        </a:p>
      </dgm:t>
    </dgm:pt>
    <dgm:pt modelId="{21233951-86CF-40EE-AC41-95EEB20D23C3}" type="pres">
      <dgm:prSet presAssocID="{8ADD30FB-DAB9-44B3-A718-972EFBBAFCDC}" presName="level2hierChild" presStyleCnt="0"/>
      <dgm:spPr/>
    </dgm:pt>
    <dgm:pt modelId="{496087E0-6926-48D1-A8DC-1DECD91D004A}" type="pres">
      <dgm:prSet presAssocID="{241D6B46-E9D3-4569-A536-A63B0D5010F5}" presName="conn2-1" presStyleLbl="parChTrans1D2" presStyleIdx="0" presStyleCnt="3"/>
      <dgm:spPr>
        <a:custGeom>
          <a:avLst/>
          <a:gdLst/>
          <a:ahLst/>
          <a:cxnLst/>
          <a:rect l="0" t="0" r="0" b="0"/>
          <a:pathLst>
            <a:path>
              <a:moveTo>
                <a:pt x="0" y="438261"/>
              </a:moveTo>
              <a:lnTo>
                <a:pt x="82670" y="438261"/>
              </a:lnTo>
              <a:lnTo>
                <a:pt x="82670" y="0"/>
              </a:lnTo>
              <a:lnTo>
                <a:pt x="165340" y="0"/>
              </a:lnTo>
            </a:path>
          </a:pathLst>
        </a:custGeom>
      </dgm:spPr>
      <dgm:t>
        <a:bodyPr/>
        <a:lstStyle/>
        <a:p>
          <a:endParaRPr lang="it-IT"/>
        </a:p>
      </dgm:t>
    </dgm:pt>
    <dgm:pt modelId="{52E3C3AE-9776-4F30-993F-EF3D27BE29B6}" type="pres">
      <dgm:prSet presAssocID="{241D6B46-E9D3-4569-A536-A63B0D5010F5}" presName="connTx" presStyleLbl="parChTrans1D2" presStyleIdx="0" presStyleCnt="3"/>
      <dgm:spPr/>
      <dgm:t>
        <a:bodyPr/>
        <a:lstStyle/>
        <a:p>
          <a:endParaRPr lang="it-IT"/>
        </a:p>
      </dgm:t>
    </dgm:pt>
    <dgm:pt modelId="{EDE1E0EF-7DF8-46AD-9A0A-E016EB73A1CB}" type="pres">
      <dgm:prSet presAssocID="{94BE8CCA-E699-4697-9659-ED46F921ED14}" presName="root2" presStyleCnt="0"/>
      <dgm:spPr/>
    </dgm:pt>
    <dgm:pt modelId="{8B91BEEF-17BC-423F-8EC8-3B4F20993B1A}" type="pres">
      <dgm:prSet presAssocID="{94BE8CCA-E699-4697-9659-ED46F921ED14}" presName="LevelTwoTextNode" presStyleLbl="node2" presStyleIdx="0" presStyleCnt="3">
        <dgm:presLayoutVars>
          <dgm:chPref val="3"/>
        </dgm:presLayoutVars>
      </dgm:prSet>
      <dgm:spPr>
        <a:prstGeom prst="rect">
          <a:avLst/>
        </a:prstGeom>
      </dgm:spPr>
      <dgm:t>
        <a:bodyPr/>
        <a:lstStyle/>
        <a:p>
          <a:endParaRPr lang="it-IT"/>
        </a:p>
      </dgm:t>
    </dgm:pt>
    <dgm:pt modelId="{B320DFCB-748D-4963-9FCF-759E4C7DD84A}" type="pres">
      <dgm:prSet presAssocID="{94BE8CCA-E699-4697-9659-ED46F921ED14}" presName="level3hierChild" presStyleCnt="0"/>
      <dgm:spPr/>
    </dgm:pt>
    <dgm:pt modelId="{7A6FE108-B933-4E33-9032-50A157394D12}" type="pres">
      <dgm:prSet presAssocID="{B0B938F7-5E84-4746-BB76-3E06696D2472}" presName="conn2-1" presStyleLbl="parChTrans1D2" presStyleIdx="1" presStyleCnt="3"/>
      <dgm:spPr>
        <a:custGeom>
          <a:avLst/>
          <a:gdLst/>
          <a:ahLst/>
          <a:cxnLst/>
          <a:rect l="0" t="0" r="0" b="0"/>
          <a:pathLst>
            <a:path>
              <a:moveTo>
                <a:pt x="0" y="45720"/>
              </a:moveTo>
              <a:lnTo>
                <a:pt x="165340" y="45720"/>
              </a:lnTo>
            </a:path>
          </a:pathLst>
        </a:custGeom>
      </dgm:spPr>
      <dgm:t>
        <a:bodyPr/>
        <a:lstStyle/>
        <a:p>
          <a:endParaRPr lang="it-IT"/>
        </a:p>
      </dgm:t>
    </dgm:pt>
    <dgm:pt modelId="{B15F553F-DF57-4D86-8AF0-E515BB6923F9}" type="pres">
      <dgm:prSet presAssocID="{B0B938F7-5E84-4746-BB76-3E06696D2472}" presName="connTx" presStyleLbl="parChTrans1D2" presStyleIdx="1" presStyleCnt="3"/>
      <dgm:spPr/>
      <dgm:t>
        <a:bodyPr/>
        <a:lstStyle/>
        <a:p>
          <a:endParaRPr lang="it-IT"/>
        </a:p>
      </dgm:t>
    </dgm:pt>
    <dgm:pt modelId="{CB810747-8B09-478B-9935-B7F3CFBBDB57}" type="pres">
      <dgm:prSet presAssocID="{7C3CE42E-A5DA-4F5D-B0E4-686CDDACAB79}" presName="root2" presStyleCnt="0"/>
      <dgm:spPr/>
    </dgm:pt>
    <dgm:pt modelId="{E70FA0AB-D096-4355-8222-2C46906E6BDE}" type="pres">
      <dgm:prSet presAssocID="{7C3CE42E-A5DA-4F5D-B0E4-686CDDACAB79}" presName="LevelTwoTextNode" presStyleLbl="node2" presStyleIdx="1" presStyleCnt="3">
        <dgm:presLayoutVars>
          <dgm:chPref val="3"/>
        </dgm:presLayoutVars>
      </dgm:prSet>
      <dgm:spPr>
        <a:prstGeom prst="rect">
          <a:avLst/>
        </a:prstGeom>
      </dgm:spPr>
      <dgm:t>
        <a:bodyPr/>
        <a:lstStyle/>
        <a:p>
          <a:endParaRPr lang="it-IT"/>
        </a:p>
      </dgm:t>
    </dgm:pt>
    <dgm:pt modelId="{BBB1E98A-CF86-4F32-857A-D1D042ADFECA}" type="pres">
      <dgm:prSet presAssocID="{7C3CE42E-A5DA-4F5D-B0E4-686CDDACAB79}" presName="level3hierChild" presStyleCnt="0"/>
      <dgm:spPr/>
    </dgm:pt>
    <dgm:pt modelId="{28DFBEEF-A135-4528-85C8-80905FFA72E5}" type="pres">
      <dgm:prSet presAssocID="{D80523A3-F9CC-4FE0-8A29-E60063D141B4}" presName="conn2-1" presStyleLbl="parChTrans1D2" presStyleIdx="2" presStyleCnt="3"/>
      <dgm:spPr>
        <a:custGeom>
          <a:avLst/>
          <a:gdLst/>
          <a:ahLst/>
          <a:cxnLst/>
          <a:rect l="0" t="0" r="0" b="0"/>
          <a:pathLst>
            <a:path>
              <a:moveTo>
                <a:pt x="0" y="0"/>
              </a:moveTo>
              <a:lnTo>
                <a:pt x="82670" y="0"/>
              </a:lnTo>
              <a:lnTo>
                <a:pt x="82670" y="438261"/>
              </a:lnTo>
              <a:lnTo>
                <a:pt x="165340" y="438261"/>
              </a:lnTo>
            </a:path>
          </a:pathLst>
        </a:custGeom>
      </dgm:spPr>
      <dgm:t>
        <a:bodyPr/>
        <a:lstStyle/>
        <a:p>
          <a:endParaRPr lang="it-IT"/>
        </a:p>
      </dgm:t>
    </dgm:pt>
    <dgm:pt modelId="{37B21A97-E942-4384-8744-06453886F237}" type="pres">
      <dgm:prSet presAssocID="{D80523A3-F9CC-4FE0-8A29-E60063D141B4}" presName="connTx" presStyleLbl="parChTrans1D2" presStyleIdx="2" presStyleCnt="3"/>
      <dgm:spPr/>
      <dgm:t>
        <a:bodyPr/>
        <a:lstStyle/>
        <a:p>
          <a:endParaRPr lang="it-IT"/>
        </a:p>
      </dgm:t>
    </dgm:pt>
    <dgm:pt modelId="{061EC6F3-1BE4-4B43-88F5-BFB54B1D7BA1}" type="pres">
      <dgm:prSet presAssocID="{0E0BCFBB-2A7D-4422-AE2B-57670E039157}" presName="root2" presStyleCnt="0"/>
      <dgm:spPr/>
    </dgm:pt>
    <dgm:pt modelId="{C7016D43-9414-4D20-AC3F-99940470C464}" type="pres">
      <dgm:prSet presAssocID="{0E0BCFBB-2A7D-4422-AE2B-57670E039157}" presName="LevelTwoTextNode" presStyleLbl="node2" presStyleIdx="2" presStyleCnt="3">
        <dgm:presLayoutVars>
          <dgm:chPref val="3"/>
        </dgm:presLayoutVars>
      </dgm:prSet>
      <dgm:spPr>
        <a:prstGeom prst="rect">
          <a:avLst/>
        </a:prstGeom>
      </dgm:spPr>
      <dgm:t>
        <a:bodyPr/>
        <a:lstStyle/>
        <a:p>
          <a:endParaRPr lang="it-IT"/>
        </a:p>
      </dgm:t>
    </dgm:pt>
    <dgm:pt modelId="{64BD51DF-FB95-4312-B584-BBA57B268086}" type="pres">
      <dgm:prSet presAssocID="{0E0BCFBB-2A7D-4422-AE2B-57670E039157}" presName="level3hierChild" presStyleCnt="0"/>
      <dgm:spPr/>
    </dgm:pt>
  </dgm:ptLst>
  <dgm:cxnLst>
    <dgm:cxn modelId="{BD479DEE-1C69-4E42-8264-F682735363E2}" type="presOf" srcId="{B0B938F7-5E84-4746-BB76-3E06696D2472}" destId="{7A6FE108-B933-4E33-9032-50A157394D12}" srcOrd="0" destOrd="0" presId="urn:microsoft.com/office/officeart/2008/layout/HorizontalMultiLevelHierarchy"/>
    <dgm:cxn modelId="{D734BDD6-AC52-4916-BB25-0DB09FE3A782}" type="presOf" srcId="{7C3CE42E-A5DA-4F5D-B0E4-686CDDACAB79}" destId="{E70FA0AB-D096-4355-8222-2C46906E6BDE}" srcOrd="0" destOrd="0" presId="urn:microsoft.com/office/officeart/2008/layout/HorizontalMultiLevelHierarchy"/>
    <dgm:cxn modelId="{4B7CD41B-86A2-4F40-909E-5F1D6BF57C37}" srcId="{C4C5304A-D143-42AD-ABC2-C1C7916689A3}" destId="{8ADD30FB-DAB9-44B3-A718-972EFBBAFCDC}" srcOrd="0" destOrd="0" parTransId="{4E356D38-C12A-45B4-B6A2-F91DAB899494}" sibTransId="{2ACF1756-E962-40AF-9950-1C3FFE681AB6}"/>
    <dgm:cxn modelId="{619B6A8B-B168-4717-9543-FF5C4C4AEA19}" type="presOf" srcId="{C4C5304A-D143-42AD-ABC2-C1C7916689A3}" destId="{6D5DD437-E8D9-44D2-BED6-0094621EA61A}" srcOrd="0" destOrd="0" presId="urn:microsoft.com/office/officeart/2008/layout/HorizontalMultiLevelHierarchy"/>
    <dgm:cxn modelId="{26621228-9F4A-4F43-BE69-2920C3D684AE}" type="presOf" srcId="{241D6B46-E9D3-4569-A536-A63B0D5010F5}" destId="{52E3C3AE-9776-4F30-993F-EF3D27BE29B6}" srcOrd="1" destOrd="0" presId="urn:microsoft.com/office/officeart/2008/layout/HorizontalMultiLevelHierarchy"/>
    <dgm:cxn modelId="{7EAE6B40-BF37-4FB1-83F0-26E184059820}" type="presOf" srcId="{0E0BCFBB-2A7D-4422-AE2B-57670E039157}" destId="{C7016D43-9414-4D20-AC3F-99940470C464}" srcOrd="0" destOrd="0" presId="urn:microsoft.com/office/officeart/2008/layout/HorizontalMultiLevelHierarchy"/>
    <dgm:cxn modelId="{8571FA1E-06E7-4E0F-BC67-934C38526262}" srcId="{8ADD30FB-DAB9-44B3-A718-972EFBBAFCDC}" destId="{7C3CE42E-A5DA-4F5D-B0E4-686CDDACAB79}" srcOrd="1" destOrd="0" parTransId="{B0B938F7-5E84-4746-BB76-3E06696D2472}" sibTransId="{54EDA403-D319-4CA0-9D28-F86E332E17CD}"/>
    <dgm:cxn modelId="{6F10091E-D362-456F-B180-D999AB29B50F}" srcId="{8ADD30FB-DAB9-44B3-A718-972EFBBAFCDC}" destId="{94BE8CCA-E699-4697-9659-ED46F921ED14}" srcOrd="0" destOrd="0" parTransId="{241D6B46-E9D3-4569-A536-A63B0D5010F5}" sibTransId="{BB980731-4287-4740-AF29-8B3262CC0FDB}"/>
    <dgm:cxn modelId="{35E98C5F-2258-4B53-A75C-8FAF3F0FE3AD}" type="presOf" srcId="{8ADD30FB-DAB9-44B3-A718-972EFBBAFCDC}" destId="{8B3911A3-6502-477A-98FD-DE207DA90087}" srcOrd="0" destOrd="0" presId="urn:microsoft.com/office/officeart/2008/layout/HorizontalMultiLevelHierarchy"/>
    <dgm:cxn modelId="{D1A896E4-E323-4DE8-8FE6-B66E6FABCE25}" type="presOf" srcId="{D80523A3-F9CC-4FE0-8A29-E60063D141B4}" destId="{37B21A97-E942-4384-8744-06453886F237}" srcOrd="1" destOrd="0" presId="urn:microsoft.com/office/officeart/2008/layout/HorizontalMultiLevelHierarchy"/>
    <dgm:cxn modelId="{B67F1FD8-D092-45EE-8649-2625844FB97C}" type="presOf" srcId="{241D6B46-E9D3-4569-A536-A63B0D5010F5}" destId="{496087E0-6926-48D1-A8DC-1DECD91D004A}" srcOrd="0" destOrd="0" presId="urn:microsoft.com/office/officeart/2008/layout/HorizontalMultiLevelHierarchy"/>
    <dgm:cxn modelId="{90AC813E-F948-4946-B94F-061746B42664}" srcId="{8ADD30FB-DAB9-44B3-A718-972EFBBAFCDC}" destId="{0E0BCFBB-2A7D-4422-AE2B-57670E039157}" srcOrd="2" destOrd="0" parTransId="{D80523A3-F9CC-4FE0-8A29-E60063D141B4}" sibTransId="{888A4311-972A-4D18-B848-D20648B6323C}"/>
    <dgm:cxn modelId="{CE6F645A-0AB6-476C-8582-A3BE8517AEE7}" type="presOf" srcId="{94BE8CCA-E699-4697-9659-ED46F921ED14}" destId="{8B91BEEF-17BC-423F-8EC8-3B4F20993B1A}" srcOrd="0" destOrd="0" presId="urn:microsoft.com/office/officeart/2008/layout/HorizontalMultiLevelHierarchy"/>
    <dgm:cxn modelId="{C4B7F6CC-6A0F-447B-A567-A6CF3D093247}" type="presOf" srcId="{D80523A3-F9CC-4FE0-8A29-E60063D141B4}" destId="{28DFBEEF-A135-4528-85C8-80905FFA72E5}" srcOrd="0" destOrd="0" presId="urn:microsoft.com/office/officeart/2008/layout/HorizontalMultiLevelHierarchy"/>
    <dgm:cxn modelId="{FD22E3C5-B624-429F-ACA1-61B031A5455B}" type="presOf" srcId="{B0B938F7-5E84-4746-BB76-3E06696D2472}" destId="{B15F553F-DF57-4D86-8AF0-E515BB6923F9}" srcOrd="1" destOrd="0" presId="urn:microsoft.com/office/officeart/2008/layout/HorizontalMultiLevelHierarchy"/>
    <dgm:cxn modelId="{02CB55E1-A506-4EA8-94D0-753812AE06BC}" type="presParOf" srcId="{6D5DD437-E8D9-44D2-BED6-0094621EA61A}" destId="{1879D5DE-EE61-41A1-B4D7-D356A4DB09B8}" srcOrd="0" destOrd="0" presId="urn:microsoft.com/office/officeart/2008/layout/HorizontalMultiLevelHierarchy"/>
    <dgm:cxn modelId="{63E9D171-E2BC-47A5-AFAE-C3A8D60DE81C}" type="presParOf" srcId="{1879D5DE-EE61-41A1-B4D7-D356A4DB09B8}" destId="{8B3911A3-6502-477A-98FD-DE207DA90087}" srcOrd="0" destOrd="0" presId="urn:microsoft.com/office/officeart/2008/layout/HorizontalMultiLevelHierarchy"/>
    <dgm:cxn modelId="{EF292A07-8490-407C-B3B1-07EBF3F3DE81}" type="presParOf" srcId="{1879D5DE-EE61-41A1-B4D7-D356A4DB09B8}" destId="{21233951-86CF-40EE-AC41-95EEB20D23C3}" srcOrd="1" destOrd="0" presId="urn:microsoft.com/office/officeart/2008/layout/HorizontalMultiLevelHierarchy"/>
    <dgm:cxn modelId="{4934227B-C0CD-4D75-9997-BAFA74436EB0}" type="presParOf" srcId="{21233951-86CF-40EE-AC41-95EEB20D23C3}" destId="{496087E0-6926-48D1-A8DC-1DECD91D004A}" srcOrd="0" destOrd="0" presId="urn:microsoft.com/office/officeart/2008/layout/HorizontalMultiLevelHierarchy"/>
    <dgm:cxn modelId="{BB0C5BB4-1795-47A7-950D-4AA7728293EB}" type="presParOf" srcId="{496087E0-6926-48D1-A8DC-1DECD91D004A}" destId="{52E3C3AE-9776-4F30-993F-EF3D27BE29B6}" srcOrd="0" destOrd="0" presId="urn:microsoft.com/office/officeart/2008/layout/HorizontalMultiLevelHierarchy"/>
    <dgm:cxn modelId="{22C172DE-FD6C-4CB4-99EB-D70104BE96EB}" type="presParOf" srcId="{21233951-86CF-40EE-AC41-95EEB20D23C3}" destId="{EDE1E0EF-7DF8-46AD-9A0A-E016EB73A1CB}" srcOrd="1" destOrd="0" presId="urn:microsoft.com/office/officeart/2008/layout/HorizontalMultiLevelHierarchy"/>
    <dgm:cxn modelId="{D3421AF1-2C61-4DFD-AA9A-4D6D7F742AE7}" type="presParOf" srcId="{EDE1E0EF-7DF8-46AD-9A0A-E016EB73A1CB}" destId="{8B91BEEF-17BC-423F-8EC8-3B4F20993B1A}" srcOrd="0" destOrd="0" presId="urn:microsoft.com/office/officeart/2008/layout/HorizontalMultiLevelHierarchy"/>
    <dgm:cxn modelId="{A72DD61E-9022-403A-9CCD-4E30D856E143}" type="presParOf" srcId="{EDE1E0EF-7DF8-46AD-9A0A-E016EB73A1CB}" destId="{B320DFCB-748D-4963-9FCF-759E4C7DD84A}" srcOrd="1" destOrd="0" presId="urn:microsoft.com/office/officeart/2008/layout/HorizontalMultiLevelHierarchy"/>
    <dgm:cxn modelId="{05CFFBC9-C323-4C56-8F45-6ED229C00023}" type="presParOf" srcId="{21233951-86CF-40EE-AC41-95EEB20D23C3}" destId="{7A6FE108-B933-4E33-9032-50A157394D12}" srcOrd="2" destOrd="0" presId="urn:microsoft.com/office/officeart/2008/layout/HorizontalMultiLevelHierarchy"/>
    <dgm:cxn modelId="{2A6E1596-BB4F-4F6A-B6A6-201BEA77A573}" type="presParOf" srcId="{7A6FE108-B933-4E33-9032-50A157394D12}" destId="{B15F553F-DF57-4D86-8AF0-E515BB6923F9}" srcOrd="0" destOrd="0" presId="urn:microsoft.com/office/officeart/2008/layout/HorizontalMultiLevelHierarchy"/>
    <dgm:cxn modelId="{DAB605A2-6FD0-4C85-9012-1199132CD681}" type="presParOf" srcId="{21233951-86CF-40EE-AC41-95EEB20D23C3}" destId="{CB810747-8B09-478B-9935-B7F3CFBBDB57}" srcOrd="3" destOrd="0" presId="urn:microsoft.com/office/officeart/2008/layout/HorizontalMultiLevelHierarchy"/>
    <dgm:cxn modelId="{688371A6-2C3A-4E45-BAF0-CDB8D811317D}" type="presParOf" srcId="{CB810747-8B09-478B-9935-B7F3CFBBDB57}" destId="{E70FA0AB-D096-4355-8222-2C46906E6BDE}" srcOrd="0" destOrd="0" presId="urn:microsoft.com/office/officeart/2008/layout/HorizontalMultiLevelHierarchy"/>
    <dgm:cxn modelId="{526FCB4C-1656-47C9-A56F-CCA6BB0448DB}" type="presParOf" srcId="{CB810747-8B09-478B-9935-B7F3CFBBDB57}" destId="{BBB1E98A-CF86-4F32-857A-D1D042ADFECA}" srcOrd="1" destOrd="0" presId="urn:microsoft.com/office/officeart/2008/layout/HorizontalMultiLevelHierarchy"/>
    <dgm:cxn modelId="{F7533007-85AE-468A-B655-F1F4A124EDE2}" type="presParOf" srcId="{21233951-86CF-40EE-AC41-95EEB20D23C3}" destId="{28DFBEEF-A135-4528-85C8-80905FFA72E5}" srcOrd="4" destOrd="0" presId="urn:microsoft.com/office/officeart/2008/layout/HorizontalMultiLevelHierarchy"/>
    <dgm:cxn modelId="{D27C46DF-921F-41F1-B91E-18A810ADEFF2}" type="presParOf" srcId="{28DFBEEF-A135-4528-85C8-80905FFA72E5}" destId="{37B21A97-E942-4384-8744-06453886F237}" srcOrd="0" destOrd="0" presId="urn:microsoft.com/office/officeart/2008/layout/HorizontalMultiLevelHierarchy"/>
    <dgm:cxn modelId="{7FCD0FAD-C8A5-48B6-BCB7-227DBAFCA2E1}" type="presParOf" srcId="{21233951-86CF-40EE-AC41-95EEB20D23C3}" destId="{061EC6F3-1BE4-4B43-88F5-BFB54B1D7BA1}" srcOrd="5" destOrd="0" presId="urn:microsoft.com/office/officeart/2008/layout/HorizontalMultiLevelHierarchy"/>
    <dgm:cxn modelId="{F09DFD11-E535-4DB4-95D8-4C37B99B19B1}" type="presParOf" srcId="{061EC6F3-1BE4-4B43-88F5-BFB54B1D7BA1}" destId="{C7016D43-9414-4D20-AC3F-99940470C464}" srcOrd="0" destOrd="0" presId="urn:microsoft.com/office/officeart/2008/layout/HorizontalMultiLevelHierarchy"/>
    <dgm:cxn modelId="{9AC06CEB-82AD-4991-8352-F7A46A5C1D2D}" type="presParOf" srcId="{061EC6F3-1BE4-4B43-88F5-BFB54B1D7BA1}" destId="{64BD51DF-FB95-4312-B584-BBA57B268086}" srcOrd="1" destOrd="0" presId="urn:microsoft.com/office/officeart/2008/layout/HorizontalMultiLevelHierarchy"/>
  </dgm:cxnLst>
  <dgm:bg/>
  <dgm:whole/>
</dgm:dataModel>
</file>

<file path=word/diagrams/data2.xml><?xml version="1.0" encoding="utf-8"?>
<dgm:dataModel xmlns:dgm="http://schemas.openxmlformats.org/drawingml/2006/diagram" xmlns:a="http://schemas.openxmlformats.org/drawingml/2006/main">
  <dgm:ptLst>
    <dgm:pt modelId="{A0A411F7-BDD9-479E-A38B-73991BB66419}"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it-IT"/>
        </a:p>
      </dgm:t>
    </dgm:pt>
    <dgm:pt modelId="{FB597CCC-8D91-4541-AC97-79EDD37992BA}">
      <dgm:prSet phldrT="[Testo]"/>
      <dgm:spPr/>
      <dgm:t>
        <a:bodyPr/>
        <a:lstStyle/>
        <a:p>
          <a:r>
            <a:rPr lang="it-IT" b="1"/>
            <a:t>Il Presidente</a:t>
          </a:r>
        </a:p>
        <a:p>
          <a:r>
            <a:rPr lang="it-IT" i="1"/>
            <a:t>Sig.ra Antico Bianca Rosa</a:t>
          </a:r>
        </a:p>
      </dgm:t>
    </dgm:pt>
    <dgm:pt modelId="{D8FB9A53-9786-4826-A527-9166A223000F}" type="parTrans" cxnId="{F576AF06-B120-46D4-B7B5-E4C71654CE74}">
      <dgm:prSet/>
      <dgm:spPr/>
      <dgm:t>
        <a:bodyPr/>
        <a:lstStyle/>
        <a:p>
          <a:endParaRPr lang="it-IT"/>
        </a:p>
      </dgm:t>
    </dgm:pt>
    <dgm:pt modelId="{3A35682D-2BE1-4CF2-9E65-58DC384C9FB0}" type="sibTrans" cxnId="{F576AF06-B120-46D4-B7B5-E4C71654CE74}">
      <dgm:prSet/>
      <dgm:spPr/>
      <dgm:t>
        <a:bodyPr/>
        <a:lstStyle/>
        <a:p>
          <a:endParaRPr lang="it-IT"/>
        </a:p>
      </dgm:t>
    </dgm:pt>
    <dgm:pt modelId="{0B304BC8-C422-4842-99E1-B50BCE8EA054}" type="asst">
      <dgm:prSet phldrT="[Testo]"/>
      <dgm:spPr/>
      <dgm:t>
        <a:bodyPr/>
        <a:lstStyle/>
        <a:p>
          <a:r>
            <a:rPr lang="it-IT" b="1" i="0"/>
            <a:t>Il Vicepresidente</a:t>
          </a:r>
        </a:p>
        <a:p>
          <a:r>
            <a:rPr lang="it-IT" i="1"/>
            <a:t>Sig.ra Musca Federica</a:t>
          </a:r>
        </a:p>
      </dgm:t>
    </dgm:pt>
    <dgm:pt modelId="{86779FDE-88DD-4EDA-89D3-EF2C799FE958}" type="parTrans" cxnId="{DAB6A153-D52A-4DBB-B94D-9FBDC65620DB}">
      <dgm:prSet/>
      <dgm:spPr/>
      <dgm:t>
        <a:bodyPr/>
        <a:lstStyle/>
        <a:p>
          <a:endParaRPr lang="it-IT"/>
        </a:p>
      </dgm:t>
    </dgm:pt>
    <dgm:pt modelId="{F14A5549-560E-455A-9154-03E5C6B1DC30}" type="sibTrans" cxnId="{DAB6A153-D52A-4DBB-B94D-9FBDC65620DB}">
      <dgm:prSet/>
      <dgm:spPr/>
      <dgm:t>
        <a:bodyPr/>
        <a:lstStyle/>
        <a:p>
          <a:endParaRPr lang="it-IT"/>
        </a:p>
      </dgm:t>
    </dgm:pt>
    <dgm:pt modelId="{C38FE5FA-8C98-40F2-82A6-5330A3D88D9A}">
      <dgm:prSet phldrT="[Testo]"/>
      <dgm:spPr/>
      <dgm:t>
        <a:bodyPr/>
        <a:lstStyle/>
        <a:p>
          <a:r>
            <a:rPr lang="it-IT" b="1"/>
            <a:t>Il Consigliere </a:t>
          </a:r>
        </a:p>
        <a:p>
          <a:r>
            <a:rPr lang="it-IT" i="1"/>
            <a:t>Sig.ra Albano Nathalie </a:t>
          </a:r>
        </a:p>
      </dgm:t>
    </dgm:pt>
    <dgm:pt modelId="{EAF0C446-726D-4A8E-BD53-F296DBBF9FE3}" type="parTrans" cxnId="{EE35DCCC-C41B-4F3D-B371-C37B951AFF7E}">
      <dgm:prSet/>
      <dgm:spPr/>
      <dgm:t>
        <a:bodyPr/>
        <a:lstStyle/>
        <a:p>
          <a:endParaRPr lang="it-IT"/>
        </a:p>
      </dgm:t>
    </dgm:pt>
    <dgm:pt modelId="{90DA92B2-5F43-4E54-B26A-E1FB16CD43FF}" type="sibTrans" cxnId="{EE35DCCC-C41B-4F3D-B371-C37B951AFF7E}">
      <dgm:prSet/>
      <dgm:spPr/>
      <dgm:t>
        <a:bodyPr/>
        <a:lstStyle/>
        <a:p>
          <a:endParaRPr lang="it-IT"/>
        </a:p>
      </dgm:t>
    </dgm:pt>
    <dgm:pt modelId="{815D5909-2484-42FB-A789-95BCEB76A7AE}" type="pres">
      <dgm:prSet presAssocID="{A0A411F7-BDD9-479E-A38B-73991BB66419}" presName="Name0" presStyleCnt="0">
        <dgm:presLayoutVars>
          <dgm:orgChart val="1"/>
          <dgm:chPref val="1"/>
          <dgm:dir/>
          <dgm:animOne val="branch"/>
          <dgm:animLvl val="lvl"/>
          <dgm:resizeHandles/>
        </dgm:presLayoutVars>
      </dgm:prSet>
      <dgm:spPr/>
      <dgm:t>
        <a:bodyPr/>
        <a:lstStyle/>
        <a:p>
          <a:endParaRPr lang="it-IT"/>
        </a:p>
      </dgm:t>
    </dgm:pt>
    <dgm:pt modelId="{921C6A61-F986-4050-A3A8-6ABC1BCCA6B3}" type="pres">
      <dgm:prSet presAssocID="{FB597CCC-8D91-4541-AC97-79EDD37992BA}" presName="hierRoot1" presStyleCnt="0">
        <dgm:presLayoutVars>
          <dgm:hierBranch val="init"/>
        </dgm:presLayoutVars>
      </dgm:prSet>
      <dgm:spPr/>
    </dgm:pt>
    <dgm:pt modelId="{3AF881FA-8FC2-4A45-9B44-72DBAC6A3E50}" type="pres">
      <dgm:prSet presAssocID="{FB597CCC-8D91-4541-AC97-79EDD37992BA}" presName="rootComposite1" presStyleCnt="0"/>
      <dgm:spPr/>
    </dgm:pt>
    <dgm:pt modelId="{9D815F10-BAE5-4CE3-AB9D-45E4A3A56DE8}" type="pres">
      <dgm:prSet presAssocID="{FB597CCC-8D91-4541-AC97-79EDD37992BA}" presName="rootText1" presStyleLbl="alignAcc1" presStyleIdx="0" presStyleCnt="0">
        <dgm:presLayoutVars>
          <dgm:chPref val="3"/>
        </dgm:presLayoutVars>
      </dgm:prSet>
      <dgm:spPr/>
      <dgm:t>
        <a:bodyPr/>
        <a:lstStyle/>
        <a:p>
          <a:endParaRPr lang="it-IT"/>
        </a:p>
      </dgm:t>
    </dgm:pt>
    <dgm:pt modelId="{4C6A373C-81E9-4025-A984-6B0DC33657D6}" type="pres">
      <dgm:prSet presAssocID="{FB597CCC-8D91-4541-AC97-79EDD37992BA}" presName="topArc1" presStyleLbl="parChTrans1D1" presStyleIdx="0" presStyleCnt="6"/>
      <dgm:spPr/>
    </dgm:pt>
    <dgm:pt modelId="{9834F2D5-AB90-471D-BB42-1328301BB8F4}" type="pres">
      <dgm:prSet presAssocID="{FB597CCC-8D91-4541-AC97-79EDD37992BA}" presName="bottomArc1" presStyleLbl="parChTrans1D1" presStyleIdx="1" presStyleCnt="6"/>
      <dgm:spPr/>
    </dgm:pt>
    <dgm:pt modelId="{8357D080-4CDE-4A1E-A5BA-2DF37915B974}" type="pres">
      <dgm:prSet presAssocID="{FB597CCC-8D91-4541-AC97-79EDD37992BA}" presName="topConnNode1" presStyleLbl="node1" presStyleIdx="0" presStyleCnt="0"/>
      <dgm:spPr/>
      <dgm:t>
        <a:bodyPr/>
        <a:lstStyle/>
        <a:p>
          <a:endParaRPr lang="it-IT"/>
        </a:p>
      </dgm:t>
    </dgm:pt>
    <dgm:pt modelId="{2E5B46B4-F882-4E23-AEB0-5F2A2D508F2F}" type="pres">
      <dgm:prSet presAssocID="{FB597CCC-8D91-4541-AC97-79EDD37992BA}" presName="hierChild2" presStyleCnt="0"/>
      <dgm:spPr/>
    </dgm:pt>
    <dgm:pt modelId="{9D2A3359-FA0D-470E-8CD4-14D97EA451B4}" type="pres">
      <dgm:prSet presAssocID="{EAF0C446-726D-4A8E-BD53-F296DBBF9FE3}" presName="Name28" presStyleLbl="parChTrans1D2" presStyleIdx="0" presStyleCnt="2"/>
      <dgm:spPr/>
      <dgm:t>
        <a:bodyPr/>
        <a:lstStyle/>
        <a:p>
          <a:endParaRPr lang="it-IT"/>
        </a:p>
      </dgm:t>
    </dgm:pt>
    <dgm:pt modelId="{DF393948-FFFA-49F3-8CAD-9AC371B7911E}" type="pres">
      <dgm:prSet presAssocID="{C38FE5FA-8C98-40F2-82A6-5330A3D88D9A}" presName="hierRoot2" presStyleCnt="0">
        <dgm:presLayoutVars>
          <dgm:hierBranch val="init"/>
        </dgm:presLayoutVars>
      </dgm:prSet>
      <dgm:spPr/>
    </dgm:pt>
    <dgm:pt modelId="{B99F9C54-0ED1-4019-B8DD-FF9615186877}" type="pres">
      <dgm:prSet presAssocID="{C38FE5FA-8C98-40F2-82A6-5330A3D88D9A}" presName="rootComposite2" presStyleCnt="0"/>
      <dgm:spPr/>
    </dgm:pt>
    <dgm:pt modelId="{F6C6FB03-6925-4CC9-8074-419BDEF56723}" type="pres">
      <dgm:prSet presAssocID="{C38FE5FA-8C98-40F2-82A6-5330A3D88D9A}" presName="rootText2" presStyleLbl="alignAcc1" presStyleIdx="0" presStyleCnt="0">
        <dgm:presLayoutVars>
          <dgm:chPref val="3"/>
        </dgm:presLayoutVars>
      </dgm:prSet>
      <dgm:spPr/>
      <dgm:t>
        <a:bodyPr/>
        <a:lstStyle/>
        <a:p>
          <a:endParaRPr lang="it-IT"/>
        </a:p>
      </dgm:t>
    </dgm:pt>
    <dgm:pt modelId="{63367557-6B09-4FBE-9540-C29B921E216A}" type="pres">
      <dgm:prSet presAssocID="{C38FE5FA-8C98-40F2-82A6-5330A3D88D9A}" presName="topArc2" presStyleLbl="parChTrans1D1" presStyleIdx="2" presStyleCnt="6"/>
      <dgm:spPr/>
    </dgm:pt>
    <dgm:pt modelId="{EB7EC9B6-6D55-4A46-84E1-75F351E3FF1F}" type="pres">
      <dgm:prSet presAssocID="{C38FE5FA-8C98-40F2-82A6-5330A3D88D9A}" presName="bottomArc2" presStyleLbl="parChTrans1D1" presStyleIdx="3" presStyleCnt="6"/>
      <dgm:spPr/>
    </dgm:pt>
    <dgm:pt modelId="{1E10EF88-48B0-4060-8AF5-4B6F5D8DA6A5}" type="pres">
      <dgm:prSet presAssocID="{C38FE5FA-8C98-40F2-82A6-5330A3D88D9A}" presName="topConnNode2" presStyleLbl="node2" presStyleIdx="0" presStyleCnt="0"/>
      <dgm:spPr/>
      <dgm:t>
        <a:bodyPr/>
        <a:lstStyle/>
        <a:p>
          <a:endParaRPr lang="it-IT"/>
        </a:p>
      </dgm:t>
    </dgm:pt>
    <dgm:pt modelId="{E663BF2A-F7B4-41FD-A012-C2405D69F464}" type="pres">
      <dgm:prSet presAssocID="{C38FE5FA-8C98-40F2-82A6-5330A3D88D9A}" presName="hierChild4" presStyleCnt="0"/>
      <dgm:spPr/>
    </dgm:pt>
    <dgm:pt modelId="{A530CAAE-B5E4-4FD9-8FD5-409C124D581B}" type="pres">
      <dgm:prSet presAssocID="{C38FE5FA-8C98-40F2-82A6-5330A3D88D9A}" presName="hierChild5" presStyleCnt="0"/>
      <dgm:spPr/>
    </dgm:pt>
    <dgm:pt modelId="{6B159AF7-1F39-4DA0-91AE-26AFB71CFF46}" type="pres">
      <dgm:prSet presAssocID="{FB597CCC-8D91-4541-AC97-79EDD37992BA}" presName="hierChild3" presStyleCnt="0"/>
      <dgm:spPr/>
    </dgm:pt>
    <dgm:pt modelId="{0B684C9A-1F26-4126-9B97-11ED44574B4E}" type="pres">
      <dgm:prSet presAssocID="{86779FDE-88DD-4EDA-89D3-EF2C799FE958}" presName="Name101" presStyleLbl="parChTrans1D2" presStyleIdx="1" presStyleCnt="2"/>
      <dgm:spPr/>
      <dgm:t>
        <a:bodyPr/>
        <a:lstStyle/>
        <a:p>
          <a:endParaRPr lang="it-IT"/>
        </a:p>
      </dgm:t>
    </dgm:pt>
    <dgm:pt modelId="{A2AE756C-598D-4432-93AB-F6ACEF2246C1}" type="pres">
      <dgm:prSet presAssocID="{0B304BC8-C422-4842-99E1-B50BCE8EA054}" presName="hierRoot3" presStyleCnt="0">
        <dgm:presLayoutVars>
          <dgm:hierBranch val="init"/>
        </dgm:presLayoutVars>
      </dgm:prSet>
      <dgm:spPr/>
    </dgm:pt>
    <dgm:pt modelId="{F31E72E3-1092-43C7-B49B-2FED69E595C4}" type="pres">
      <dgm:prSet presAssocID="{0B304BC8-C422-4842-99E1-B50BCE8EA054}" presName="rootComposite3" presStyleCnt="0"/>
      <dgm:spPr/>
    </dgm:pt>
    <dgm:pt modelId="{DD1D01FA-09EA-483D-92A1-DE56B59E5904}" type="pres">
      <dgm:prSet presAssocID="{0B304BC8-C422-4842-99E1-B50BCE8EA054}" presName="rootText3" presStyleLbl="alignAcc1" presStyleIdx="0" presStyleCnt="0">
        <dgm:presLayoutVars>
          <dgm:chPref val="3"/>
        </dgm:presLayoutVars>
      </dgm:prSet>
      <dgm:spPr/>
      <dgm:t>
        <a:bodyPr/>
        <a:lstStyle/>
        <a:p>
          <a:endParaRPr lang="it-IT"/>
        </a:p>
      </dgm:t>
    </dgm:pt>
    <dgm:pt modelId="{298CB8B7-22E1-4C9C-95C4-E7562A2489EE}" type="pres">
      <dgm:prSet presAssocID="{0B304BC8-C422-4842-99E1-B50BCE8EA054}" presName="topArc3" presStyleLbl="parChTrans1D1" presStyleIdx="4" presStyleCnt="6"/>
      <dgm:spPr/>
    </dgm:pt>
    <dgm:pt modelId="{8EDD2F8F-AFA3-46B8-896B-157586A89A42}" type="pres">
      <dgm:prSet presAssocID="{0B304BC8-C422-4842-99E1-B50BCE8EA054}" presName="bottomArc3" presStyleLbl="parChTrans1D1" presStyleIdx="5" presStyleCnt="6"/>
      <dgm:spPr/>
    </dgm:pt>
    <dgm:pt modelId="{8EF08DA1-F91D-4E34-A505-42E3E38756DD}" type="pres">
      <dgm:prSet presAssocID="{0B304BC8-C422-4842-99E1-B50BCE8EA054}" presName="topConnNode3" presStyleLbl="asst1" presStyleIdx="0" presStyleCnt="0"/>
      <dgm:spPr/>
      <dgm:t>
        <a:bodyPr/>
        <a:lstStyle/>
        <a:p>
          <a:endParaRPr lang="it-IT"/>
        </a:p>
      </dgm:t>
    </dgm:pt>
    <dgm:pt modelId="{7F995C85-741C-4F52-A1C2-B8BC109F3081}" type="pres">
      <dgm:prSet presAssocID="{0B304BC8-C422-4842-99E1-B50BCE8EA054}" presName="hierChild6" presStyleCnt="0"/>
      <dgm:spPr/>
    </dgm:pt>
    <dgm:pt modelId="{06CCD2E6-E0F4-47EF-BB54-C3308BDAB131}" type="pres">
      <dgm:prSet presAssocID="{0B304BC8-C422-4842-99E1-B50BCE8EA054}" presName="hierChild7" presStyleCnt="0"/>
      <dgm:spPr/>
    </dgm:pt>
  </dgm:ptLst>
  <dgm:cxnLst>
    <dgm:cxn modelId="{4E3A74F2-8682-4B02-AF64-1CF8CBB6BC55}" type="presOf" srcId="{C38FE5FA-8C98-40F2-82A6-5330A3D88D9A}" destId="{F6C6FB03-6925-4CC9-8074-419BDEF56723}" srcOrd="0" destOrd="0" presId="urn:microsoft.com/office/officeart/2008/layout/HalfCircleOrganizationChart"/>
    <dgm:cxn modelId="{F576AF06-B120-46D4-B7B5-E4C71654CE74}" srcId="{A0A411F7-BDD9-479E-A38B-73991BB66419}" destId="{FB597CCC-8D91-4541-AC97-79EDD37992BA}" srcOrd="0" destOrd="0" parTransId="{D8FB9A53-9786-4826-A527-9166A223000F}" sibTransId="{3A35682D-2BE1-4CF2-9E65-58DC384C9FB0}"/>
    <dgm:cxn modelId="{319CFC31-798A-45C9-A5FC-3FD65F309556}" type="presOf" srcId="{EAF0C446-726D-4A8E-BD53-F296DBBF9FE3}" destId="{9D2A3359-FA0D-470E-8CD4-14D97EA451B4}" srcOrd="0" destOrd="0" presId="urn:microsoft.com/office/officeart/2008/layout/HalfCircleOrganizationChart"/>
    <dgm:cxn modelId="{E8A1B78C-9467-439C-8829-977C43193259}" type="presOf" srcId="{A0A411F7-BDD9-479E-A38B-73991BB66419}" destId="{815D5909-2484-42FB-A789-95BCEB76A7AE}" srcOrd="0" destOrd="0" presId="urn:microsoft.com/office/officeart/2008/layout/HalfCircleOrganizationChart"/>
    <dgm:cxn modelId="{DAB6A153-D52A-4DBB-B94D-9FBDC65620DB}" srcId="{FB597CCC-8D91-4541-AC97-79EDD37992BA}" destId="{0B304BC8-C422-4842-99E1-B50BCE8EA054}" srcOrd="0" destOrd="0" parTransId="{86779FDE-88DD-4EDA-89D3-EF2C799FE958}" sibTransId="{F14A5549-560E-455A-9154-03E5C6B1DC30}"/>
    <dgm:cxn modelId="{DC742A0E-E95A-438A-8F8C-7E28F6E3F5F9}" type="presOf" srcId="{FB597CCC-8D91-4541-AC97-79EDD37992BA}" destId="{8357D080-4CDE-4A1E-A5BA-2DF37915B974}" srcOrd="1" destOrd="0" presId="urn:microsoft.com/office/officeart/2008/layout/HalfCircleOrganizationChart"/>
    <dgm:cxn modelId="{5203A4A7-7F39-4953-A859-4EA398CCC686}" type="presOf" srcId="{0B304BC8-C422-4842-99E1-B50BCE8EA054}" destId="{DD1D01FA-09EA-483D-92A1-DE56B59E5904}" srcOrd="0" destOrd="0" presId="urn:microsoft.com/office/officeart/2008/layout/HalfCircleOrganizationChart"/>
    <dgm:cxn modelId="{22BE97FF-50ED-42ED-995D-FA16FCAA5526}" type="presOf" srcId="{C38FE5FA-8C98-40F2-82A6-5330A3D88D9A}" destId="{1E10EF88-48B0-4060-8AF5-4B6F5D8DA6A5}" srcOrd="1" destOrd="0" presId="urn:microsoft.com/office/officeart/2008/layout/HalfCircleOrganizationChart"/>
    <dgm:cxn modelId="{EE35DCCC-C41B-4F3D-B371-C37B951AFF7E}" srcId="{FB597CCC-8D91-4541-AC97-79EDD37992BA}" destId="{C38FE5FA-8C98-40F2-82A6-5330A3D88D9A}" srcOrd="1" destOrd="0" parTransId="{EAF0C446-726D-4A8E-BD53-F296DBBF9FE3}" sibTransId="{90DA92B2-5F43-4E54-B26A-E1FB16CD43FF}"/>
    <dgm:cxn modelId="{CC6F2FCD-4803-488B-AE61-975D4F4B69A5}" type="presOf" srcId="{86779FDE-88DD-4EDA-89D3-EF2C799FE958}" destId="{0B684C9A-1F26-4126-9B97-11ED44574B4E}" srcOrd="0" destOrd="0" presId="urn:microsoft.com/office/officeart/2008/layout/HalfCircleOrganizationChart"/>
    <dgm:cxn modelId="{1CB69C2C-02E5-4F2E-9C79-24028375CB85}" type="presOf" srcId="{0B304BC8-C422-4842-99E1-B50BCE8EA054}" destId="{8EF08DA1-F91D-4E34-A505-42E3E38756DD}" srcOrd="1" destOrd="0" presId="urn:microsoft.com/office/officeart/2008/layout/HalfCircleOrganizationChart"/>
    <dgm:cxn modelId="{136384A0-3DF6-47A7-B082-BA5BAA09AA11}" type="presOf" srcId="{FB597CCC-8D91-4541-AC97-79EDD37992BA}" destId="{9D815F10-BAE5-4CE3-AB9D-45E4A3A56DE8}" srcOrd="0" destOrd="0" presId="urn:microsoft.com/office/officeart/2008/layout/HalfCircleOrganizationChart"/>
    <dgm:cxn modelId="{A99E98D4-FBC4-4724-BAD5-1ED545D3AA80}" type="presParOf" srcId="{815D5909-2484-42FB-A789-95BCEB76A7AE}" destId="{921C6A61-F986-4050-A3A8-6ABC1BCCA6B3}" srcOrd="0" destOrd="0" presId="urn:microsoft.com/office/officeart/2008/layout/HalfCircleOrganizationChart"/>
    <dgm:cxn modelId="{22ED7DB5-BA6A-4B93-B933-057BCEDBBA1E}" type="presParOf" srcId="{921C6A61-F986-4050-A3A8-6ABC1BCCA6B3}" destId="{3AF881FA-8FC2-4A45-9B44-72DBAC6A3E50}" srcOrd="0" destOrd="0" presId="urn:microsoft.com/office/officeart/2008/layout/HalfCircleOrganizationChart"/>
    <dgm:cxn modelId="{AC0EE45D-AC43-4B53-9E9F-1F246E64D808}" type="presParOf" srcId="{3AF881FA-8FC2-4A45-9B44-72DBAC6A3E50}" destId="{9D815F10-BAE5-4CE3-AB9D-45E4A3A56DE8}" srcOrd="0" destOrd="0" presId="urn:microsoft.com/office/officeart/2008/layout/HalfCircleOrganizationChart"/>
    <dgm:cxn modelId="{57D71A34-AAE6-4223-90B5-E92FCE9DF781}" type="presParOf" srcId="{3AF881FA-8FC2-4A45-9B44-72DBAC6A3E50}" destId="{4C6A373C-81E9-4025-A984-6B0DC33657D6}" srcOrd="1" destOrd="0" presId="urn:microsoft.com/office/officeart/2008/layout/HalfCircleOrganizationChart"/>
    <dgm:cxn modelId="{9620368A-B080-42DA-9403-B8FB8EF709B3}" type="presParOf" srcId="{3AF881FA-8FC2-4A45-9B44-72DBAC6A3E50}" destId="{9834F2D5-AB90-471D-BB42-1328301BB8F4}" srcOrd="2" destOrd="0" presId="urn:microsoft.com/office/officeart/2008/layout/HalfCircleOrganizationChart"/>
    <dgm:cxn modelId="{632F0B3B-B6B6-43C9-8740-967E6060644F}" type="presParOf" srcId="{3AF881FA-8FC2-4A45-9B44-72DBAC6A3E50}" destId="{8357D080-4CDE-4A1E-A5BA-2DF37915B974}" srcOrd="3" destOrd="0" presId="urn:microsoft.com/office/officeart/2008/layout/HalfCircleOrganizationChart"/>
    <dgm:cxn modelId="{BFFF47A6-1BEA-4932-998A-09D9095A2C05}" type="presParOf" srcId="{921C6A61-F986-4050-A3A8-6ABC1BCCA6B3}" destId="{2E5B46B4-F882-4E23-AEB0-5F2A2D508F2F}" srcOrd="1" destOrd="0" presId="urn:microsoft.com/office/officeart/2008/layout/HalfCircleOrganizationChart"/>
    <dgm:cxn modelId="{7AA91446-50ED-4A05-A588-9011580B4553}" type="presParOf" srcId="{2E5B46B4-F882-4E23-AEB0-5F2A2D508F2F}" destId="{9D2A3359-FA0D-470E-8CD4-14D97EA451B4}" srcOrd="0" destOrd="0" presId="urn:microsoft.com/office/officeart/2008/layout/HalfCircleOrganizationChart"/>
    <dgm:cxn modelId="{8A118237-7342-4A69-96D6-EB58D1B522FA}" type="presParOf" srcId="{2E5B46B4-F882-4E23-AEB0-5F2A2D508F2F}" destId="{DF393948-FFFA-49F3-8CAD-9AC371B7911E}" srcOrd="1" destOrd="0" presId="urn:microsoft.com/office/officeart/2008/layout/HalfCircleOrganizationChart"/>
    <dgm:cxn modelId="{988C98BD-979F-4FB9-99BF-DA20505DE6E7}" type="presParOf" srcId="{DF393948-FFFA-49F3-8CAD-9AC371B7911E}" destId="{B99F9C54-0ED1-4019-B8DD-FF9615186877}" srcOrd="0" destOrd="0" presId="urn:microsoft.com/office/officeart/2008/layout/HalfCircleOrganizationChart"/>
    <dgm:cxn modelId="{B7F3D71A-D8E5-4EDB-95C4-B086C9C00305}" type="presParOf" srcId="{B99F9C54-0ED1-4019-B8DD-FF9615186877}" destId="{F6C6FB03-6925-4CC9-8074-419BDEF56723}" srcOrd="0" destOrd="0" presId="urn:microsoft.com/office/officeart/2008/layout/HalfCircleOrganizationChart"/>
    <dgm:cxn modelId="{53F11C53-57F5-4159-ACC5-5BCCBA3866F9}" type="presParOf" srcId="{B99F9C54-0ED1-4019-B8DD-FF9615186877}" destId="{63367557-6B09-4FBE-9540-C29B921E216A}" srcOrd="1" destOrd="0" presId="urn:microsoft.com/office/officeart/2008/layout/HalfCircleOrganizationChart"/>
    <dgm:cxn modelId="{EE75DEC7-BCCD-4166-BD18-B1FC7EAE6400}" type="presParOf" srcId="{B99F9C54-0ED1-4019-B8DD-FF9615186877}" destId="{EB7EC9B6-6D55-4A46-84E1-75F351E3FF1F}" srcOrd="2" destOrd="0" presId="urn:microsoft.com/office/officeart/2008/layout/HalfCircleOrganizationChart"/>
    <dgm:cxn modelId="{9F5B562F-5056-4AB5-8452-E6BC4A03AB32}" type="presParOf" srcId="{B99F9C54-0ED1-4019-B8DD-FF9615186877}" destId="{1E10EF88-48B0-4060-8AF5-4B6F5D8DA6A5}" srcOrd="3" destOrd="0" presId="urn:microsoft.com/office/officeart/2008/layout/HalfCircleOrganizationChart"/>
    <dgm:cxn modelId="{F7947E8E-8075-426D-9C7A-CE1551695DFC}" type="presParOf" srcId="{DF393948-FFFA-49F3-8CAD-9AC371B7911E}" destId="{E663BF2A-F7B4-41FD-A012-C2405D69F464}" srcOrd="1" destOrd="0" presId="urn:microsoft.com/office/officeart/2008/layout/HalfCircleOrganizationChart"/>
    <dgm:cxn modelId="{37FC53B2-0A3D-4F89-A350-200104868FC4}" type="presParOf" srcId="{DF393948-FFFA-49F3-8CAD-9AC371B7911E}" destId="{A530CAAE-B5E4-4FD9-8FD5-409C124D581B}" srcOrd="2" destOrd="0" presId="urn:microsoft.com/office/officeart/2008/layout/HalfCircleOrganizationChart"/>
    <dgm:cxn modelId="{1EA0C3A7-1BBA-4157-8014-9736A6EE4273}" type="presParOf" srcId="{921C6A61-F986-4050-A3A8-6ABC1BCCA6B3}" destId="{6B159AF7-1F39-4DA0-91AE-26AFB71CFF46}" srcOrd="2" destOrd="0" presId="urn:microsoft.com/office/officeart/2008/layout/HalfCircleOrganizationChart"/>
    <dgm:cxn modelId="{9F548079-4A8F-426E-B2AA-218A4881C4B0}" type="presParOf" srcId="{6B159AF7-1F39-4DA0-91AE-26AFB71CFF46}" destId="{0B684C9A-1F26-4126-9B97-11ED44574B4E}" srcOrd="0" destOrd="0" presId="urn:microsoft.com/office/officeart/2008/layout/HalfCircleOrganizationChart"/>
    <dgm:cxn modelId="{9276922B-C5BF-4AB4-9D7B-5FF3455001E2}" type="presParOf" srcId="{6B159AF7-1F39-4DA0-91AE-26AFB71CFF46}" destId="{A2AE756C-598D-4432-93AB-F6ACEF2246C1}" srcOrd="1" destOrd="0" presId="urn:microsoft.com/office/officeart/2008/layout/HalfCircleOrganizationChart"/>
    <dgm:cxn modelId="{21B01C9C-8DD3-465B-892E-40210975E51C}" type="presParOf" srcId="{A2AE756C-598D-4432-93AB-F6ACEF2246C1}" destId="{F31E72E3-1092-43C7-B49B-2FED69E595C4}" srcOrd="0" destOrd="0" presId="urn:microsoft.com/office/officeart/2008/layout/HalfCircleOrganizationChart"/>
    <dgm:cxn modelId="{30518B3E-1A56-4175-A71C-5AE4D8CA5960}" type="presParOf" srcId="{F31E72E3-1092-43C7-B49B-2FED69E595C4}" destId="{DD1D01FA-09EA-483D-92A1-DE56B59E5904}" srcOrd="0" destOrd="0" presId="urn:microsoft.com/office/officeart/2008/layout/HalfCircleOrganizationChart"/>
    <dgm:cxn modelId="{6E58A906-1059-411D-9296-2B01DE81CEC7}" type="presParOf" srcId="{F31E72E3-1092-43C7-B49B-2FED69E595C4}" destId="{298CB8B7-22E1-4C9C-95C4-E7562A2489EE}" srcOrd="1" destOrd="0" presId="urn:microsoft.com/office/officeart/2008/layout/HalfCircleOrganizationChart"/>
    <dgm:cxn modelId="{1C7EB549-D338-4C8D-A558-AA3229DB39C8}" type="presParOf" srcId="{F31E72E3-1092-43C7-B49B-2FED69E595C4}" destId="{8EDD2F8F-AFA3-46B8-896B-157586A89A42}" srcOrd="2" destOrd="0" presId="urn:microsoft.com/office/officeart/2008/layout/HalfCircleOrganizationChart"/>
    <dgm:cxn modelId="{09C4C5E3-57F7-4166-B4A7-42D9ECD7B806}" type="presParOf" srcId="{F31E72E3-1092-43C7-B49B-2FED69E595C4}" destId="{8EF08DA1-F91D-4E34-A505-42E3E38756DD}" srcOrd="3" destOrd="0" presId="urn:microsoft.com/office/officeart/2008/layout/HalfCircleOrganizationChart"/>
    <dgm:cxn modelId="{B293F80E-13C6-4D0E-87B9-001CBA517EC9}" type="presParOf" srcId="{A2AE756C-598D-4432-93AB-F6ACEF2246C1}" destId="{7F995C85-741C-4F52-A1C2-B8BC109F3081}" srcOrd="1" destOrd="0" presId="urn:microsoft.com/office/officeart/2008/layout/HalfCircleOrganizationChart"/>
    <dgm:cxn modelId="{6DA9C04C-6ECE-4815-8367-2DC674A5D798}" type="presParOf" srcId="{A2AE756C-598D-4432-93AB-F6ACEF2246C1}" destId="{06CCD2E6-E0F4-47EF-BB54-C3308BDAB131}" srcOrd="2" destOrd="0" presId="urn:microsoft.com/office/officeart/2008/layout/HalfCircleOrganizationChart"/>
  </dgm:cxnLst>
  <dgm:bg/>
  <dgm:whole/>
</dgm:dataModel>
</file>

<file path=word/diagrams/data3.xml><?xml version="1.0" encoding="utf-8"?>
<dgm:dataModel xmlns:dgm="http://schemas.openxmlformats.org/drawingml/2006/diagram" xmlns:a="http://schemas.openxmlformats.org/drawingml/2006/main">
  <dgm:ptLst>
    <dgm:pt modelId="{209F3CCB-BB18-4EC9-BC49-93C7AF17E5A9}" type="doc">
      <dgm:prSet loTypeId="urn:microsoft.com/office/officeart/2005/8/layout/hierarchy2" loCatId="hierarchy" qsTypeId="urn:microsoft.com/office/officeart/2005/8/quickstyle/3d1" qsCatId="3D" csTypeId="urn:microsoft.com/office/officeart/2005/8/colors/colorful3" csCatId="colorful" phldr="1"/>
      <dgm:spPr/>
      <dgm:t>
        <a:bodyPr/>
        <a:lstStyle/>
        <a:p>
          <a:endParaRPr lang="it-IT"/>
        </a:p>
      </dgm:t>
    </dgm:pt>
    <dgm:pt modelId="{029E6E0A-C568-40CD-8142-4AD4A74C3026}">
      <dgm:prSet phldrT="[Testo]" custT="1"/>
      <dgm:spPr/>
      <dgm:t>
        <a:bodyPr/>
        <a:lstStyle/>
        <a:p>
          <a:r>
            <a:rPr lang="it-IT" sz="900">
              <a:solidFill>
                <a:sysClr val="windowText" lastClr="000000"/>
              </a:solidFill>
            </a:rPr>
            <a:t>Stakeholders</a:t>
          </a:r>
        </a:p>
      </dgm:t>
    </dgm:pt>
    <dgm:pt modelId="{902937E3-56A2-4120-BC1A-FCBA9D14B874}" type="parTrans" cxnId="{34A90C1D-999D-427F-ACFF-F95A88952977}">
      <dgm:prSet/>
      <dgm:spPr/>
      <dgm:t>
        <a:bodyPr/>
        <a:lstStyle/>
        <a:p>
          <a:endParaRPr lang="it-IT" sz="2000"/>
        </a:p>
      </dgm:t>
    </dgm:pt>
    <dgm:pt modelId="{3E37C5FF-7814-4361-98B7-FCE8A04479F7}" type="sibTrans" cxnId="{34A90C1D-999D-427F-ACFF-F95A88952977}">
      <dgm:prSet/>
      <dgm:spPr/>
      <dgm:t>
        <a:bodyPr/>
        <a:lstStyle/>
        <a:p>
          <a:endParaRPr lang="it-IT" sz="2000"/>
        </a:p>
      </dgm:t>
    </dgm:pt>
    <dgm:pt modelId="{01254F5A-2542-4565-A706-0616F209FF96}">
      <dgm:prSet phldrT="[Testo]" custT="1"/>
      <dgm:spPr/>
      <dgm:t>
        <a:bodyPr/>
        <a:lstStyle/>
        <a:p>
          <a:r>
            <a:rPr lang="it-IT" sz="900">
              <a:solidFill>
                <a:sysClr val="windowText" lastClr="000000"/>
              </a:solidFill>
            </a:rPr>
            <a:t>Interni</a:t>
          </a:r>
        </a:p>
      </dgm:t>
    </dgm:pt>
    <dgm:pt modelId="{47437467-B1DB-4038-BD6A-EF679EF70614}" type="parTrans" cxnId="{F3AA74BE-E89C-4DA9-B679-4E7AD6BCC9C9}">
      <dgm:prSet custT="1"/>
      <dgm:spPr/>
      <dgm:t>
        <a:bodyPr/>
        <a:lstStyle/>
        <a:p>
          <a:endParaRPr lang="it-IT" sz="600"/>
        </a:p>
      </dgm:t>
    </dgm:pt>
    <dgm:pt modelId="{0F04FC35-4D24-4442-B8AA-197F2717F55D}" type="sibTrans" cxnId="{F3AA74BE-E89C-4DA9-B679-4E7AD6BCC9C9}">
      <dgm:prSet/>
      <dgm:spPr/>
      <dgm:t>
        <a:bodyPr/>
        <a:lstStyle/>
        <a:p>
          <a:endParaRPr lang="it-IT" sz="2000"/>
        </a:p>
      </dgm:t>
    </dgm:pt>
    <dgm:pt modelId="{DCBAE3D7-E2EF-4875-8405-88C94FAD5F06}">
      <dgm:prSet phldrT="[Testo]" custT="1"/>
      <dgm:spPr/>
      <dgm:t>
        <a:bodyPr/>
        <a:lstStyle/>
        <a:p>
          <a:r>
            <a:rPr lang="it-IT" sz="900">
              <a:solidFill>
                <a:sysClr val="windowText" lastClr="000000"/>
              </a:solidFill>
            </a:rPr>
            <a:t>I Soci</a:t>
          </a:r>
        </a:p>
      </dgm:t>
    </dgm:pt>
    <dgm:pt modelId="{93C37B4E-F40C-4BF3-B14D-568C8C69FA28}" type="parTrans" cxnId="{5E92DC53-DC34-4D64-92E7-CB5CDFA2704C}">
      <dgm:prSet custT="1"/>
      <dgm:spPr/>
      <dgm:t>
        <a:bodyPr/>
        <a:lstStyle/>
        <a:p>
          <a:endParaRPr lang="it-IT" sz="600"/>
        </a:p>
      </dgm:t>
    </dgm:pt>
    <dgm:pt modelId="{63373F09-0067-4DD0-A231-00C0C6C4DB44}" type="sibTrans" cxnId="{5E92DC53-DC34-4D64-92E7-CB5CDFA2704C}">
      <dgm:prSet/>
      <dgm:spPr/>
      <dgm:t>
        <a:bodyPr/>
        <a:lstStyle/>
        <a:p>
          <a:endParaRPr lang="it-IT" sz="2000"/>
        </a:p>
      </dgm:t>
    </dgm:pt>
    <dgm:pt modelId="{498FFFA2-9AE4-4F2D-A3FF-9780CC2EC430}">
      <dgm:prSet phldrT="[Testo]" custT="1"/>
      <dgm:spPr/>
      <dgm:t>
        <a:bodyPr/>
        <a:lstStyle/>
        <a:p>
          <a:r>
            <a:rPr lang="it-IT" sz="900">
              <a:solidFill>
                <a:sysClr val="windowText" lastClr="000000"/>
              </a:solidFill>
            </a:rPr>
            <a:t>Il CdA</a:t>
          </a:r>
        </a:p>
      </dgm:t>
    </dgm:pt>
    <dgm:pt modelId="{0953CD11-54AA-417D-A7A9-CFED9E0766B1}" type="parTrans" cxnId="{6C4517FA-84DC-4E0D-8C3D-B859F8E8A03A}">
      <dgm:prSet custT="1"/>
      <dgm:spPr/>
      <dgm:t>
        <a:bodyPr/>
        <a:lstStyle/>
        <a:p>
          <a:endParaRPr lang="it-IT" sz="600"/>
        </a:p>
      </dgm:t>
    </dgm:pt>
    <dgm:pt modelId="{CEA04B73-E196-47D7-985E-9111AD96FA2E}" type="sibTrans" cxnId="{6C4517FA-84DC-4E0D-8C3D-B859F8E8A03A}">
      <dgm:prSet/>
      <dgm:spPr/>
      <dgm:t>
        <a:bodyPr/>
        <a:lstStyle/>
        <a:p>
          <a:endParaRPr lang="it-IT" sz="2000"/>
        </a:p>
      </dgm:t>
    </dgm:pt>
    <dgm:pt modelId="{1E22D45B-4220-4289-8F58-A173E214C4B5}">
      <dgm:prSet phldrT="[Testo]" custT="1"/>
      <dgm:spPr/>
      <dgm:t>
        <a:bodyPr/>
        <a:lstStyle/>
        <a:p>
          <a:r>
            <a:rPr lang="it-IT" sz="900">
              <a:solidFill>
                <a:sysClr val="windowText" lastClr="000000"/>
              </a:solidFill>
            </a:rPr>
            <a:t>Esterni</a:t>
          </a:r>
        </a:p>
      </dgm:t>
    </dgm:pt>
    <dgm:pt modelId="{1A05BB10-9076-47FA-9D37-3BE2B5725DE1}" type="parTrans" cxnId="{B4CBE784-1924-44F8-A6CE-DA1CC25CC0FB}">
      <dgm:prSet custT="1"/>
      <dgm:spPr/>
      <dgm:t>
        <a:bodyPr/>
        <a:lstStyle/>
        <a:p>
          <a:endParaRPr lang="it-IT" sz="600"/>
        </a:p>
      </dgm:t>
    </dgm:pt>
    <dgm:pt modelId="{652763D1-CD8E-4F2F-9E8B-59AC71E327A2}" type="sibTrans" cxnId="{B4CBE784-1924-44F8-A6CE-DA1CC25CC0FB}">
      <dgm:prSet/>
      <dgm:spPr/>
      <dgm:t>
        <a:bodyPr/>
        <a:lstStyle/>
        <a:p>
          <a:endParaRPr lang="it-IT" sz="2000"/>
        </a:p>
      </dgm:t>
    </dgm:pt>
    <dgm:pt modelId="{02EA7E87-376C-48EC-BA72-C4F6A9312AA8}">
      <dgm:prSet phldrT="[Testo]" custT="1"/>
      <dgm:spPr/>
      <dgm:t>
        <a:bodyPr/>
        <a:lstStyle/>
        <a:p>
          <a:r>
            <a:rPr lang="it-IT" sz="900">
              <a:solidFill>
                <a:sysClr val="windowText" lastClr="000000"/>
              </a:solidFill>
            </a:rPr>
            <a:t>Le Istituzioni</a:t>
          </a:r>
        </a:p>
      </dgm:t>
    </dgm:pt>
    <dgm:pt modelId="{D8ECCABD-0176-4150-B1B7-A4EEE5786E32}" type="parTrans" cxnId="{29EB0719-D656-4276-B26D-DDA2DE5D7C87}">
      <dgm:prSet custT="1"/>
      <dgm:spPr/>
      <dgm:t>
        <a:bodyPr/>
        <a:lstStyle/>
        <a:p>
          <a:endParaRPr lang="it-IT" sz="600"/>
        </a:p>
      </dgm:t>
    </dgm:pt>
    <dgm:pt modelId="{27C74DAA-B48A-4A8E-9248-C578DA01E6B9}" type="sibTrans" cxnId="{29EB0719-D656-4276-B26D-DDA2DE5D7C87}">
      <dgm:prSet/>
      <dgm:spPr/>
      <dgm:t>
        <a:bodyPr/>
        <a:lstStyle/>
        <a:p>
          <a:endParaRPr lang="it-IT" sz="2000"/>
        </a:p>
      </dgm:t>
    </dgm:pt>
    <dgm:pt modelId="{299D71A8-1F0C-4ECB-8A87-417F5D41A328}">
      <dgm:prSet custT="1"/>
      <dgm:spPr/>
      <dgm:t>
        <a:bodyPr/>
        <a:lstStyle/>
        <a:p>
          <a:r>
            <a:rPr lang="it-IT" sz="900">
              <a:solidFill>
                <a:sysClr val="windowText" lastClr="000000"/>
              </a:solidFill>
            </a:rPr>
            <a:t>I Finanziatori e donatori</a:t>
          </a:r>
        </a:p>
      </dgm:t>
    </dgm:pt>
    <dgm:pt modelId="{685F3A56-42F7-4655-BB86-BE9B6A3306D5}" type="parTrans" cxnId="{DABEBC20-1A67-4259-BE04-5FB8116E70C9}">
      <dgm:prSet custT="1"/>
      <dgm:spPr/>
      <dgm:t>
        <a:bodyPr/>
        <a:lstStyle/>
        <a:p>
          <a:endParaRPr lang="it-IT" sz="700"/>
        </a:p>
      </dgm:t>
    </dgm:pt>
    <dgm:pt modelId="{27D47DD7-1780-4B71-8AF0-CCF0655F0B00}" type="sibTrans" cxnId="{DABEBC20-1A67-4259-BE04-5FB8116E70C9}">
      <dgm:prSet/>
      <dgm:spPr/>
      <dgm:t>
        <a:bodyPr/>
        <a:lstStyle/>
        <a:p>
          <a:endParaRPr lang="it-IT" sz="2000"/>
        </a:p>
      </dgm:t>
    </dgm:pt>
    <dgm:pt modelId="{F3FE6F1B-02A9-4284-9DB6-1C895CA5492A}">
      <dgm:prSet custT="1"/>
      <dgm:spPr/>
      <dgm:t>
        <a:bodyPr/>
        <a:lstStyle/>
        <a:p>
          <a:r>
            <a:rPr lang="it-IT" sz="900">
              <a:solidFill>
                <a:sysClr val="windowText" lastClr="000000"/>
              </a:solidFill>
            </a:rPr>
            <a:t>I Fornitori</a:t>
          </a:r>
        </a:p>
      </dgm:t>
    </dgm:pt>
    <dgm:pt modelId="{F97CCF44-74C4-48BE-B57C-04CC29B0AC06}" type="parTrans" cxnId="{64414985-E3ED-4A24-BAB8-F4273B9D143D}">
      <dgm:prSet custT="1"/>
      <dgm:spPr/>
      <dgm:t>
        <a:bodyPr/>
        <a:lstStyle/>
        <a:p>
          <a:endParaRPr lang="it-IT" sz="700"/>
        </a:p>
      </dgm:t>
    </dgm:pt>
    <dgm:pt modelId="{BF09ABA2-0639-4F3B-85EF-22EE939F539C}" type="sibTrans" cxnId="{64414985-E3ED-4A24-BAB8-F4273B9D143D}">
      <dgm:prSet/>
      <dgm:spPr/>
      <dgm:t>
        <a:bodyPr/>
        <a:lstStyle/>
        <a:p>
          <a:endParaRPr lang="it-IT" sz="2000"/>
        </a:p>
      </dgm:t>
    </dgm:pt>
    <dgm:pt modelId="{7344D444-36CE-49E5-8517-0EA783C30BAE}">
      <dgm:prSet custT="1"/>
      <dgm:spPr/>
      <dgm:t>
        <a:bodyPr/>
        <a:lstStyle/>
        <a:p>
          <a:r>
            <a:rPr lang="it-IT" sz="900">
              <a:solidFill>
                <a:sysClr val="windowText" lastClr="000000"/>
              </a:solidFill>
            </a:rPr>
            <a:t>I Dipendenti</a:t>
          </a:r>
        </a:p>
      </dgm:t>
    </dgm:pt>
    <dgm:pt modelId="{E304AA17-622A-48B8-A56C-82DED84799EE}" type="parTrans" cxnId="{E05F7A63-FB1F-4BF5-B357-9816222D185C}">
      <dgm:prSet custT="1"/>
      <dgm:spPr/>
      <dgm:t>
        <a:bodyPr/>
        <a:lstStyle/>
        <a:p>
          <a:endParaRPr lang="it-IT" sz="600"/>
        </a:p>
      </dgm:t>
    </dgm:pt>
    <dgm:pt modelId="{AA3AFFAA-C925-495F-A461-CCF3D61FCAB4}" type="sibTrans" cxnId="{E05F7A63-FB1F-4BF5-B357-9816222D185C}">
      <dgm:prSet/>
      <dgm:spPr/>
      <dgm:t>
        <a:bodyPr/>
        <a:lstStyle/>
        <a:p>
          <a:endParaRPr lang="it-IT" sz="2000"/>
        </a:p>
      </dgm:t>
    </dgm:pt>
    <dgm:pt modelId="{4D1EFA7E-BBCD-4941-B862-050965CFE2F5}">
      <dgm:prSet custT="1"/>
      <dgm:spPr/>
      <dgm:t>
        <a:bodyPr/>
        <a:lstStyle/>
        <a:p>
          <a:r>
            <a:rPr lang="it-IT" sz="900">
              <a:solidFill>
                <a:sysClr val="windowText" lastClr="000000"/>
              </a:solidFill>
            </a:rPr>
            <a:t>Il Territorio</a:t>
          </a:r>
        </a:p>
      </dgm:t>
    </dgm:pt>
    <dgm:pt modelId="{88C77D93-50B9-4B1F-B0D5-BED36281F696}" type="parTrans" cxnId="{ABCF93EC-F2D4-4179-ACC2-EA8BF16CC80F}">
      <dgm:prSet custT="1"/>
      <dgm:spPr/>
      <dgm:t>
        <a:bodyPr/>
        <a:lstStyle/>
        <a:p>
          <a:endParaRPr lang="it-IT" sz="700"/>
        </a:p>
      </dgm:t>
    </dgm:pt>
    <dgm:pt modelId="{33BA6D3F-BAFC-4D2A-BFDE-6047A218D8E1}" type="sibTrans" cxnId="{ABCF93EC-F2D4-4179-ACC2-EA8BF16CC80F}">
      <dgm:prSet/>
      <dgm:spPr/>
      <dgm:t>
        <a:bodyPr/>
        <a:lstStyle/>
        <a:p>
          <a:endParaRPr lang="it-IT" sz="2000"/>
        </a:p>
      </dgm:t>
    </dgm:pt>
    <dgm:pt modelId="{511499BA-5DB2-425D-B69A-29AD75C4D473}">
      <dgm:prSet custT="1"/>
      <dgm:spPr/>
      <dgm:t>
        <a:bodyPr/>
        <a:lstStyle/>
        <a:p>
          <a:r>
            <a:rPr lang="it-IT" sz="900">
              <a:solidFill>
                <a:sysClr val="windowText" lastClr="000000"/>
              </a:solidFill>
            </a:rPr>
            <a:t>Le</a:t>
          </a:r>
          <a:r>
            <a:rPr lang="it-IT" sz="1200">
              <a:solidFill>
                <a:sysClr val="windowText" lastClr="000000"/>
              </a:solidFill>
            </a:rPr>
            <a:t> </a:t>
          </a:r>
          <a:r>
            <a:rPr lang="it-IT" sz="900">
              <a:solidFill>
                <a:sysClr val="windowText" lastClr="000000"/>
              </a:solidFill>
            </a:rPr>
            <a:t>Famiglie</a:t>
          </a:r>
          <a:endParaRPr lang="it-IT" sz="1200">
            <a:solidFill>
              <a:sysClr val="windowText" lastClr="000000"/>
            </a:solidFill>
          </a:endParaRPr>
        </a:p>
      </dgm:t>
    </dgm:pt>
    <dgm:pt modelId="{0F4E8E5A-AA98-40DF-B8C2-C8610FB45CB0}" type="parTrans" cxnId="{7390CA0A-9226-4467-BD93-ED80E230A97D}">
      <dgm:prSet/>
      <dgm:spPr/>
      <dgm:t>
        <a:bodyPr/>
        <a:lstStyle/>
        <a:p>
          <a:endParaRPr lang="it-IT"/>
        </a:p>
      </dgm:t>
    </dgm:pt>
    <dgm:pt modelId="{10C55E7A-7BB3-4406-97BA-DC0F649003D4}" type="sibTrans" cxnId="{7390CA0A-9226-4467-BD93-ED80E230A97D}">
      <dgm:prSet/>
      <dgm:spPr/>
      <dgm:t>
        <a:bodyPr/>
        <a:lstStyle/>
        <a:p>
          <a:endParaRPr lang="it-IT"/>
        </a:p>
      </dgm:t>
    </dgm:pt>
    <dgm:pt modelId="{1F2C1D18-0A97-4C82-8130-599401CD0C5C}" type="pres">
      <dgm:prSet presAssocID="{209F3CCB-BB18-4EC9-BC49-93C7AF17E5A9}" presName="diagram" presStyleCnt="0">
        <dgm:presLayoutVars>
          <dgm:chPref val="1"/>
          <dgm:dir/>
          <dgm:animOne val="branch"/>
          <dgm:animLvl val="lvl"/>
          <dgm:resizeHandles val="exact"/>
        </dgm:presLayoutVars>
      </dgm:prSet>
      <dgm:spPr/>
      <dgm:t>
        <a:bodyPr/>
        <a:lstStyle/>
        <a:p>
          <a:endParaRPr lang="it-IT"/>
        </a:p>
      </dgm:t>
    </dgm:pt>
    <dgm:pt modelId="{43BD8CF2-9BE4-4926-9B3A-9537580EC810}" type="pres">
      <dgm:prSet presAssocID="{029E6E0A-C568-40CD-8142-4AD4A74C3026}" presName="root1" presStyleCnt="0"/>
      <dgm:spPr/>
    </dgm:pt>
    <dgm:pt modelId="{92C87D00-4724-40DD-A8D7-98EBAF92AF1B}" type="pres">
      <dgm:prSet presAssocID="{029E6E0A-C568-40CD-8142-4AD4A74C3026}" presName="LevelOneTextNode" presStyleLbl="node0" presStyleIdx="0" presStyleCnt="1" custLinFactX="-34359" custLinFactNeighborX="-100000">
        <dgm:presLayoutVars>
          <dgm:chPref val="3"/>
        </dgm:presLayoutVars>
      </dgm:prSet>
      <dgm:spPr/>
      <dgm:t>
        <a:bodyPr/>
        <a:lstStyle/>
        <a:p>
          <a:endParaRPr lang="it-IT"/>
        </a:p>
      </dgm:t>
    </dgm:pt>
    <dgm:pt modelId="{FB06E9BE-3608-4880-BD90-1B1A166F7E3A}" type="pres">
      <dgm:prSet presAssocID="{029E6E0A-C568-40CD-8142-4AD4A74C3026}" presName="level2hierChild" presStyleCnt="0"/>
      <dgm:spPr/>
    </dgm:pt>
    <dgm:pt modelId="{37343BBA-9F88-4767-8ABC-65BF5E685B20}" type="pres">
      <dgm:prSet presAssocID="{47437467-B1DB-4038-BD6A-EF679EF70614}" presName="conn2-1" presStyleLbl="parChTrans1D2" presStyleIdx="0" presStyleCnt="2"/>
      <dgm:spPr/>
      <dgm:t>
        <a:bodyPr/>
        <a:lstStyle/>
        <a:p>
          <a:endParaRPr lang="it-IT"/>
        </a:p>
      </dgm:t>
    </dgm:pt>
    <dgm:pt modelId="{5A2CE3EF-504C-4F56-BAB4-D1F91B133332}" type="pres">
      <dgm:prSet presAssocID="{47437467-B1DB-4038-BD6A-EF679EF70614}" presName="connTx" presStyleLbl="parChTrans1D2" presStyleIdx="0" presStyleCnt="2"/>
      <dgm:spPr/>
      <dgm:t>
        <a:bodyPr/>
        <a:lstStyle/>
        <a:p>
          <a:endParaRPr lang="it-IT"/>
        </a:p>
      </dgm:t>
    </dgm:pt>
    <dgm:pt modelId="{173C904B-357F-45E8-8D5E-93CC64CB0140}" type="pres">
      <dgm:prSet presAssocID="{01254F5A-2542-4565-A706-0616F209FF96}" presName="root2" presStyleCnt="0"/>
      <dgm:spPr/>
    </dgm:pt>
    <dgm:pt modelId="{9F81AFF0-6D54-435A-8741-F0F4698E253A}" type="pres">
      <dgm:prSet presAssocID="{01254F5A-2542-4565-A706-0616F209FF96}" presName="LevelTwoTextNode" presStyleLbl="node2" presStyleIdx="0" presStyleCnt="2" custLinFactX="-17839" custLinFactNeighborX="-100000" custLinFactNeighborY="83699">
        <dgm:presLayoutVars>
          <dgm:chPref val="3"/>
        </dgm:presLayoutVars>
      </dgm:prSet>
      <dgm:spPr/>
      <dgm:t>
        <a:bodyPr/>
        <a:lstStyle/>
        <a:p>
          <a:endParaRPr lang="it-IT"/>
        </a:p>
      </dgm:t>
    </dgm:pt>
    <dgm:pt modelId="{E0559DE8-852D-417D-AFD6-437E2130E9E0}" type="pres">
      <dgm:prSet presAssocID="{01254F5A-2542-4565-A706-0616F209FF96}" presName="level3hierChild" presStyleCnt="0"/>
      <dgm:spPr/>
    </dgm:pt>
    <dgm:pt modelId="{E6960F31-822A-4A1C-BF7C-94CFD3F4EE43}" type="pres">
      <dgm:prSet presAssocID="{93C37B4E-F40C-4BF3-B14D-568C8C69FA28}" presName="conn2-1" presStyleLbl="parChTrans1D3" presStyleIdx="0" presStyleCnt="8"/>
      <dgm:spPr/>
      <dgm:t>
        <a:bodyPr/>
        <a:lstStyle/>
        <a:p>
          <a:endParaRPr lang="it-IT"/>
        </a:p>
      </dgm:t>
    </dgm:pt>
    <dgm:pt modelId="{741270F3-FA77-42DF-B925-D5D3925E0E86}" type="pres">
      <dgm:prSet presAssocID="{93C37B4E-F40C-4BF3-B14D-568C8C69FA28}" presName="connTx" presStyleLbl="parChTrans1D3" presStyleIdx="0" presStyleCnt="8"/>
      <dgm:spPr/>
      <dgm:t>
        <a:bodyPr/>
        <a:lstStyle/>
        <a:p>
          <a:endParaRPr lang="it-IT"/>
        </a:p>
      </dgm:t>
    </dgm:pt>
    <dgm:pt modelId="{5A8502CC-E2CC-4691-B691-04D2A0EEF771}" type="pres">
      <dgm:prSet presAssocID="{DCBAE3D7-E2EF-4875-8405-88C94FAD5F06}" presName="root2" presStyleCnt="0"/>
      <dgm:spPr/>
    </dgm:pt>
    <dgm:pt modelId="{605AC6B4-55D0-479D-9FDB-DA3A49893BBE}" type="pres">
      <dgm:prSet presAssocID="{DCBAE3D7-E2EF-4875-8405-88C94FAD5F06}" presName="LevelTwoTextNode" presStyleLbl="node3" presStyleIdx="0" presStyleCnt="8" custLinFactNeighborX="50227" custLinFactNeighborY="-316">
        <dgm:presLayoutVars>
          <dgm:chPref val="3"/>
        </dgm:presLayoutVars>
      </dgm:prSet>
      <dgm:spPr/>
      <dgm:t>
        <a:bodyPr/>
        <a:lstStyle/>
        <a:p>
          <a:endParaRPr lang="it-IT"/>
        </a:p>
      </dgm:t>
    </dgm:pt>
    <dgm:pt modelId="{63A77C87-F5C6-4176-9FD9-5AD341578504}" type="pres">
      <dgm:prSet presAssocID="{DCBAE3D7-E2EF-4875-8405-88C94FAD5F06}" presName="level3hierChild" presStyleCnt="0"/>
      <dgm:spPr/>
    </dgm:pt>
    <dgm:pt modelId="{3C33E414-6940-47FD-87E8-3F1F2A369478}" type="pres">
      <dgm:prSet presAssocID="{0953CD11-54AA-417D-A7A9-CFED9E0766B1}" presName="conn2-1" presStyleLbl="parChTrans1D3" presStyleIdx="1" presStyleCnt="8"/>
      <dgm:spPr/>
      <dgm:t>
        <a:bodyPr/>
        <a:lstStyle/>
        <a:p>
          <a:endParaRPr lang="it-IT"/>
        </a:p>
      </dgm:t>
    </dgm:pt>
    <dgm:pt modelId="{00DE35ED-CA8C-4243-AE1E-E572508A88F9}" type="pres">
      <dgm:prSet presAssocID="{0953CD11-54AA-417D-A7A9-CFED9E0766B1}" presName="connTx" presStyleLbl="parChTrans1D3" presStyleIdx="1" presStyleCnt="8"/>
      <dgm:spPr/>
      <dgm:t>
        <a:bodyPr/>
        <a:lstStyle/>
        <a:p>
          <a:endParaRPr lang="it-IT"/>
        </a:p>
      </dgm:t>
    </dgm:pt>
    <dgm:pt modelId="{B20FFE71-D3E7-48F8-B170-9EB2921E06FF}" type="pres">
      <dgm:prSet presAssocID="{498FFFA2-9AE4-4F2D-A3FF-9780CC2EC430}" presName="root2" presStyleCnt="0"/>
      <dgm:spPr/>
    </dgm:pt>
    <dgm:pt modelId="{F331BB17-1EA0-4B9E-8769-D157C6524890}" type="pres">
      <dgm:prSet presAssocID="{498FFFA2-9AE4-4F2D-A3FF-9780CC2EC430}" presName="LevelTwoTextNode" presStyleLbl="node3" presStyleIdx="1" presStyleCnt="8" custLinFactX="12896" custLinFactNeighborX="100000" custLinFactNeighborY="10186">
        <dgm:presLayoutVars>
          <dgm:chPref val="3"/>
        </dgm:presLayoutVars>
      </dgm:prSet>
      <dgm:spPr/>
      <dgm:t>
        <a:bodyPr/>
        <a:lstStyle/>
        <a:p>
          <a:endParaRPr lang="it-IT"/>
        </a:p>
      </dgm:t>
    </dgm:pt>
    <dgm:pt modelId="{87685AE1-8CE1-4CA6-B961-2D3AC360230E}" type="pres">
      <dgm:prSet presAssocID="{498FFFA2-9AE4-4F2D-A3FF-9780CC2EC430}" presName="level3hierChild" presStyleCnt="0"/>
      <dgm:spPr/>
    </dgm:pt>
    <dgm:pt modelId="{078228E5-4BE9-4076-B9CC-0BE165B40B46}" type="pres">
      <dgm:prSet presAssocID="{E304AA17-622A-48B8-A56C-82DED84799EE}" presName="conn2-1" presStyleLbl="parChTrans1D3" presStyleIdx="2" presStyleCnt="8"/>
      <dgm:spPr/>
      <dgm:t>
        <a:bodyPr/>
        <a:lstStyle/>
        <a:p>
          <a:endParaRPr lang="it-IT"/>
        </a:p>
      </dgm:t>
    </dgm:pt>
    <dgm:pt modelId="{1CE0D914-9E87-4770-B1E9-C1464D08C3A8}" type="pres">
      <dgm:prSet presAssocID="{E304AA17-622A-48B8-A56C-82DED84799EE}" presName="connTx" presStyleLbl="parChTrans1D3" presStyleIdx="2" presStyleCnt="8"/>
      <dgm:spPr/>
      <dgm:t>
        <a:bodyPr/>
        <a:lstStyle/>
        <a:p>
          <a:endParaRPr lang="it-IT"/>
        </a:p>
      </dgm:t>
    </dgm:pt>
    <dgm:pt modelId="{36024E42-A0E4-4ECD-A646-E96988AD2AF0}" type="pres">
      <dgm:prSet presAssocID="{7344D444-36CE-49E5-8517-0EA783C30BAE}" presName="root2" presStyleCnt="0"/>
      <dgm:spPr/>
    </dgm:pt>
    <dgm:pt modelId="{660825A6-A354-4E7C-89F3-F003155B93F6}" type="pres">
      <dgm:prSet presAssocID="{7344D444-36CE-49E5-8517-0EA783C30BAE}" presName="LevelTwoTextNode" presStyleLbl="node3" presStyleIdx="2" presStyleCnt="8" custLinFactX="18837" custLinFactNeighborX="100000" custLinFactNeighborY="37349">
        <dgm:presLayoutVars>
          <dgm:chPref val="3"/>
        </dgm:presLayoutVars>
      </dgm:prSet>
      <dgm:spPr/>
      <dgm:t>
        <a:bodyPr/>
        <a:lstStyle/>
        <a:p>
          <a:endParaRPr lang="it-IT"/>
        </a:p>
      </dgm:t>
    </dgm:pt>
    <dgm:pt modelId="{A1B0C079-99F7-446F-AEF4-0E1AB5977331}" type="pres">
      <dgm:prSet presAssocID="{7344D444-36CE-49E5-8517-0EA783C30BAE}" presName="level3hierChild" presStyleCnt="0"/>
      <dgm:spPr/>
    </dgm:pt>
    <dgm:pt modelId="{1FA4B343-0E4F-46E3-B172-33D6335F0E23}" type="pres">
      <dgm:prSet presAssocID="{0F4E8E5A-AA98-40DF-B8C2-C8610FB45CB0}" presName="conn2-1" presStyleLbl="parChTrans1D3" presStyleIdx="3" presStyleCnt="8"/>
      <dgm:spPr/>
      <dgm:t>
        <a:bodyPr/>
        <a:lstStyle/>
        <a:p>
          <a:endParaRPr lang="it-IT"/>
        </a:p>
      </dgm:t>
    </dgm:pt>
    <dgm:pt modelId="{23A4405D-EBFB-4D45-9D98-949373F2721A}" type="pres">
      <dgm:prSet presAssocID="{0F4E8E5A-AA98-40DF-B8C2-C8610FB45CB0}" presName="connTx" presStyleLbl="parChTrans1D3" presStyleIdx="3" presStyleCnt="8"/>
      <dgm:spPr/>
      <dgm:t>
        <a:bodyPr/>
        <a:lstStyle/>
        <a:p>
          <a:endParaRPr lang="it-IT"/>
        </a:p>
      </dgm:t>
    </dgm:pt>
    <dgm:pt modelId="{4460FD74-4459-4984-981D-5C622FB48392}" type="pres">
      <dgm:prSet presAssocID="{511499BA-5DB2-425D-B69A-29AD75C4D473}" presName="root2" presStyleCnt="0"/>
      <dgm:spPr/>
    </dgm:pt>
    <dgm:pt modelId="{3F820FD1-8E69-4532-B4FC-A11593CE0648}" type="pres">
      <dgm:prSet presAssocID="{511499BA-5DB2-425D-B69A-29AD75C4D473}" presName="LevelTwoTextNode" presStyleLbl="node3" presStyleIdx="3" presStyleCnt="8">
        <dgm:presLayoutVars>
          <dgm:chPref val="3"/>
        </dgm:presLayoutVars>
      </dgm:prSet>
      <dgm:spPr/>
      <dgm:t>
        <a:bodyPr/>
        <a:lstStyle/>
        <a:p>
          <a:endParaRPr lang="it-IT"/>
        </a:p>
      </dgm:t>
    </dgm:pt>
    <dgm:pt modelId="{E46FC96A-BBF1-49B5-827E-082119B21E53}" type="pres">
      <dgm:prSet presAssocID="{511499BA-5DB2-425D-B69A-29AD75C4D473}" presName="level3hierChild" presStyleCnt="0"/>
      <dgm:spPr/>
    </dgm:pt>
    <dgm:pt modelId="{C651172B-4E5A-4A30-8900-A10F79D5F113}" type="pres">
      <dgm:prSet presAssocID="{1A05BB10-9076-47FA-9D37-3BE2B5725DE1}" presName="conn2-1" presStyleLbl="parChTrans1D2" presStyleIdx="1" presStyleCnt="2"/>
      <dgm:spPr/>
      <dgm:t>
        <a:bodyPr/>
        <a:lstStyle/>
        <a:p>
          <a:endParaRPr lang="it-IT"/>
        </a:p>
      </dgm:t>
    </dgm:pt>
    <dgm:pt modelId="{2EB09BD3-910E-4AC2-AA12-AA42EC24EF92}" type="pres">
      <dgm:prSet presAssocID="{1A05BB10-9076-47FA-9D37-3BE2B5725DE1}" presName="connTx" presStyleLbl="parChTrans1D2" presStyleIdx="1" presStyleCnt="2"/>
      <dgm:spPr/>
      <dgm:t>
        <a:bodyPr/>
        <a:lstStyle/>
        <a:p>
          <a:endParaRPr lang="it-IT"/>
        </a:p>
      </dgm:t>
    </dgm:pt>
    <dgm:pt modelId="{86C0D097-D738-49FB-A3A7-281A68851F68}" type="pres">
      <dgm:prSet presAssocID="{1E22D45B-4220-4289-8F58-A173E214C4B5}" presName="root2" presStyleCnt="0"/>
      <dgm:spPr/>
    </dgm:pt>
    <dgm:pt modelId="{D5BD30FE-4CF1-47C9-B2FE-71E32A26536A}" type="pres">
      <dgm:prSet presAssocID="{1E22D45B-4220-4289-8F58-A173E214C4B5}" presName="LevelTwoTextNode" presStyleLbl="node2" presStyleIdx="1" presStyleCnt="2" custLinFactX="-20042" custLinFactNeighborX="-100000" custLinFactNeighborY="-37444">
        <dgm:presLayoutVars>
          <dgm:chPref val="3"/>
        </dgm:presLayoutVars>
      </dgm:prSet>
      <dgm:spPr/>
      <dgm:t>
        <a:bodyPr/>
        <a:lstStyle/>
        <a:p>
          <a:endParaRPr lang="it-IT"/>
        </a:p>
      </dgm:t>
    </dgm:pt>
    <dgm:pt modelId="{B4E7371A-3684-4802-A05B-B3F9CB0D3D4C}" type="pres">
      <dgm:prSet presAssocID="{1E22D45B-4220-4289-8F58-A173E214C4B5}" presName="level3hierChild" presStyleCnt="0"/>
      <dgm:spPr/>
    </dgm:pt>
    <dgm:pt modelId="{13C1A7FA-B5DF-4300-A31D-7DC6BEF24532}" type="pres">
      <dgm:prSet presAssocID="{D8ECCABD-0176-4150-B1B7-A4EEE5786E32}" presName="conn2-1" presStyleLbl="parChTrans1D3" presStyleIdx="4" presStyleCnt="8"/>
      <dgm:spPr/>
      <dgm:t>
        <a:bodyPr/>
        <a:lstStyle/>
        <a:p>
          <a:endParaRPr lang="it-IT"/>
        </a:p>
      </dgm:t>
    </dgm:pt>
    <dgm:pt modelId="{5F574A6E-3C8C-4193-A0E8-2B2E96ACB334}" type="pres">
      <dgm:prSet presAssocID="{D8ECCABD-0176-4150-B1B7-A4EEE5786E32}" presName="connTx" presStyleLbl="parChTrans1D3" presStyleIdx="4" presStyleCnt="8"/>
      <dgm:spPr/>
      <dgm:t>
        <a:bodyPr/>
        <a:lstStyle/>
        <a:p>
          <a:endParaRPr lang="it-IT"/>
        </a:p>
      </dgm:t>
    </dgm:pt>
    <dgm:pt modelId="{E997F61D-6F68-4E71-8611-FAE200D3FF9A}" type="pres">
      <dgm:prSet presAssocID="{02EA7E87-376C-48EC-BA72-C4F6A9312AA8}" presName="root2" presStyleCnt="0"/>
      <dgm:spPr/>
    </dgm:pt>
    <dgm:pt modelId="{08B2B536-650D-4692-B3DB-6927CEFA6090}" type="pres">
      <dgm:prSet presAssocID="{02EA7E87-376C-48EC-BA72-C4F6A9312AA8}" presName="LevelTwoTextNode" presStyleLbl="node3" presStyleIdx="4" presStyleCnt="8" custLinFactX="-6827" custLinFactNeighborX="-100000" custLinFactNeighborY="26431">
        <dgm:presLayoutVars>
          <dgm:chPref val="3"/>
        </dgm:presLayoutVars>
      </dgm:prSet>
      <dgm:spPr/>
      <dgm:t>
        <a:bodyPr/>
        <a:lstStyle/>
        <a:p>
          <a:endParaRPr lang="it-IT"/>
        </a:p>
      </dgm:t>
    </dgm:pt>
    <dgm:pt modelId="{E22A6FD6-B5B6-4197-B27C-764F932E0219}" type="pres">
      <dgm:prSet presAssocID="{02EA7E87-376C-48EC-BA72-C4F6A9312AA8}" presName="level3hierChild" presStyleCnt="0"/>
      <dgm:spPr/>
    </dgm:pt>
    <dgm:pt modelId="{C5BAF7CA-0BEA-402A-B334-16E05B32C93C}" type="pres">
      <dgm:prSet presAssocID="{685F3A56-42F7-4655-BB86-BE9B6A3306D5}" presName="conn2-1" presStyleLbl="parChTrans1D3" presStyleIdx="5" presStyleCnt="8"/>
      <dgm:spPr/>
      <dgm:t>
        <a:bodyPr/>
        <a:lstStyle/>
        <a:p>
          <a:endParaRPr lang="it-IT"/>
        </a:p>
      </dgm:t>
    </dgm:pt>
    <dgm:pt modelId="{D521AE69-2C40-4850-9272-34760B2D20FA}" type="pres">
      <dgm:prSet presAssocID="{685F3A56-42F7-4655-BB86-BE9B6A3306D5}" presName="connTx" presStyleLbl="parChTrans1D3" presStyleIdx="5" presStyleCnt="8"/>
      <dgm:spPr/>
      <dgm:t>
        <a:bodyPr/>
        <a:lstStyle/>
        <a:p>
          <a:endParaRPr lang="it-IT"/>
        </a:p>
      </dgm:t>
    </dgm:pt>
    <dgm:pt modelId="{F5552B07-1A11-4702-8DCC-8E9849D1B674}" type="pres">
      <dgm:prSet presAssocID="{299D71A8-1F0C-4ECB-8A87-417F5D41A328}" presName="root2" presStyleCnt="0"/>
      <dgm:spPr/>
    </dgm:pt>
    <dgm:pt modelId="{FD68C858-A4C1-43EA-871F-51EB9333AA96}" type="pres">
      <dgm:prSet presAssocID="{299D71A8-1F0C-4ECB-8A87-417F5D41A328}" presName="LevelTwoTextNode" presStyleLbl="node3" presStyleIdx="5" presStyleCnt="8" custLinFactNeighborX="87002" custLinFactNeighborY="-33039">
        <dgm:presLayoutVars>
          <dgm:chPref val="3"/>
        </dgm:presLayoutVars>
      </dgm:prSet>
      <dgm:spPr/>
      <dgm:t>
        <a:bodyPr/>
        <a:lstStyle/>
        <a:p>
          <a:endParaRPr lang="it-IT"/>
        </a:p>
      </dgm:t>
    </dgm:pt>
    <dgm:pt modelId="{7CE94BCE-8F5A-4E0E-8178-1B9E6F7584A4}" type="pres">
      <dgm:prSet presAssocID="{299D71A8-1F0C-4ECB-8A87-417F5D41A328}" presName="level3hierChild" presStyleCnt="0"/>
      <dgm:spPr/>
    </dgm:pt>
    <dgm:pt modelId="{DEE21A5E-3CF4-45E4-82E9-7986B24EF882}" type="pres">
      <dgm:prSet presAssocID="{F97CCF44-74C4-48BE-B57C-04CC29B0AC06}" presName="conn2-1" presStyleLbl="parChTrans1D3" presStyleIdx="6" presStyleCnt="8"/>
      <dgm:spPr/>
      <dgm:t>
        <a:bodyPr/>
        <a:lstStyle/>
        <a:p>
          <a:endParaRPr lang="it-IT"/>
        </a:p>
      </dgm:t>
    </dgm:pt>
    <dgm:pt modelId="{48AF4817-22E1-420F-AAA9-D3C0B5647022}" type="pres">
      <dgm:prSet presAssocID="{F97CCF44-74C4-48BE-B57C-04CC29B0AC06}" presName="connTx" presStyleLbl="parChTrans1D3" presStyleIdx="6" presStyleCnt="8"/>
      <dgm:spPr/>
      <dgm:t>
        <a:bodyPr/>
        <a:lstStyle/>
        <a:p>
          <a:endParaRPr lang="it-IT"/>
        </a:p>
      </dgm:t>
    </dgm:pt>
    <dgm:pt modelId="{3278CCB8-270A-4172-A85A-38AF12802A0F}" type="pres">
      <dgm:prSet presAssocID="{F3FE6F1B-02A9-4284-9DB6-1C895CA5492A}" presName="root2" presStyleCnt="0"/>
      <dgm:spPr/>
    </dgm:pt>
    <dgm:pt modelId="{8721CB9C-53FD-461C-9742-68A415DF3FD8}" type="pres">
      <dgm:prSet presAssocID="{F3FE6F1B-02A9-4284-9DB6-1C895CA5492A}" presName="LevelTwoTextNode" presStyleLbl="node3" presStyleIdx="6" presStyleCnt="8" custScaleY="82872" custLinFactX="45346" custLinFactNeighborX="100000" custLinFactNeighborY="-8148">
        <dgm:presLayoutVars>
          <dgm:chPref val="3"/>
        </dgm:presLayoutVars>
      </dgm:prSet>
      <dgm:spPr/>
      <dgm:t>
        <a:bodyPr/>
        <a:lstStyle/>
        <a:p>
          <a:endParaRPr lang="it-IT"/>
        </a:p>
      </dgm:t>
    </dgm:pt>
    <dgm:pt modelId="{52E4D428-D6C3-4089-BFD0-A1CB7FF00981}" type="pres">
      <dgm:prSet presAssocID="{F3FE6F1B-02A9-4284-9DB6-1C895CA5492A}" presName="level3hierChild" presStyleCnt="0"/>
      <dgm:spPr/>
    </dgm:pt>
    <dgm:pt modelId="{86412E8F-554D-46E7-A320-55E55A6AD288}" type="pres">
      <dgm:prSet presAssocID="{88C77D93-50B9-4B1F-B0D5-BED36281F696}" presName="conn2-1" presStyleLbl="parChTrans1D3" presStyleIdx="7" presStyleCnt="8"/>
      <dgm:spPr/>
      <dgm:t>
        <a:bodyPr/>
        <a:lstStyle/>
        <a:p>
          <a:endParaRPr lang="it-IT"/>
        </a:p>
      </dgm:t>
    </dgm:pt>
    <dgm:pt modelId="{A99ED351-37CC-4128-BAE5-EE8C3364012D}" type="pres">
      <dgm:prSet presAssocID="{88C77D93-50B9-4B1F-B0D5-BED36281F696}" presName="connTx" presStyleLbl="parChTrans1D3" presStyleIdx="7" presStyleCnt="8"/>
      <dgm:spPr/>
      <dgm:t>
        <a:bodyPr/>
        <a:lstStyle/>
        <a:p>
          <a:endParaRPr lang="it-IT"/>
        </a:p>
      </dgm:t>
    </dgm:pt>
    <dgm:pt modelId="{1B9E3871-BBBE-4E4D-98DD-922A2FE75C70}" type="pres">
      <dgm:prSet presAssocID="{4D1EFA7E-BBCD-4941-B862-050965CFE2F5}" presName="root2" presStyleCnt="0"/>
      <dgm:spPr/>
    </dgm:pt>
    <dgm:pt modelId="{CA1C2FAB-B012-41D7-90A9-B1076EAABB72}" type="pres">
      <dgm:prSet presAssocID="{4D1EFA7E-BBCD-4941-B862-050965CFE2F5}" presName="LevelTwoTextNode" presStyleLbl="node3" presStyleIdx="7" presStyleCnt="8" custLinFactNeighborX="-3077" custLinFactNeighborY="-20747">
        <dgm:presLayoutVars>
          <dgm:chPref val="3"/>
        </dgm:presLayoutVars>
      </dgm:prSet>
      <dgm:spPr/>
      <dgm:t>
        <a:bodyPr/>
        <a:lstStyle/>
        <a:p>
          <a:endParaRPr lang="it-IT"/>
        </a:p>
      </dgm:t>
    </dgm:pt>
    <dgm:pt modelId="{A8BC8461-F8E9-405D-B722-E1D135EC563B}" type="pres">
      <dgm:prSet presAssocID="{4D1EFA7E-BBCD-4941-B862-050965CFE2F5}" presName="level3hierChild" presStyleCnt="0"/>
      <dgm:spPr/>
    </dgm:pt>
  </dgm:ptLst>
  <dgm:cxnLst>
    <dgm:cxn modelId="{1185DB14-DED7-4E4B-B85D-0783F6EEAD41}" type="presOf" srcId="{0F4E8E5A-AA98-40DF-B8C2-C8610FB45CB0}" destId="{1FA4B343-0E4F-46E3-B172-33D6335F0E23}" srcOrd="0" destOrd="0" presId="urn:microsoft.com/office/officeart/2005/8/layout/hierarchy2"/>
    <dgm:cxn modelId="{7C8F5293-F690-4DD3-AAD5-08EF11109CDD}" type="presOf" srcId="{1E22D45B-4220-4289-8F58-A173E214C4B5}" destId="{D5BD30FE-4CF1-47C9-B2FE-71E32A26536A}" srcOrd="0" destOrd="0" presId="urn:microsoft.com/office/officeart/2005/8/layout/hierarchy2"/>
    <dgm:cxn modelId="{F3AA74BE-E89C-4DA9-B679-4E7AD6BCC9C9}" srcId="{029E6E0A-C568-40CD-8142-4AD4A74C3026}" destId="{01254F5A-2542-4565-A706-0616F209FF96}" srcOrd="0" destOrd="0" parTransId="{47437467-B1DB-4038-BD6A-EF679EF70614}" sibTransId="{0F04FC35-4D24-4442-B8AA-197F2717F55D}"/>
    <dgm:cxn modelId="{E05F7A63-FB1F-4BF5-B357-9816222D185C}" srcId="{01254F5A-2542-4565-A706-0616F209FF96}" destId="{7344D444-36CE-49E5-8517-0EA783C30BAE}" srcOrd="2" destOrd="0" parTransId="{E304AA17-622A-48B8-A56C-82DED84799EE}" sibTransId="{AA3AFFAA-C925-495F-A461-CCF3D61FCAB4}"/>
    <dgm:cxn modelId="{F785E2D7-9360-4255-84DB-7718B07C600D}" type="presOf" srcId="{93C37B4E-F40C-4BF3-B14D-568C8C69FA28}" destId="{741270F3-FA77-42DF-B925-D5D3925E0E86}" srcOrd="1" destOrd="0" presId="urn:microsoft.com/office/officeart/2005/8/layout/hierarchy2"/>
    <dgm:cxn modelId="{151B34B4-DDD2-4521-8CCA-D90AD39D4EA9}" type="presOf" srcId="{F97CCF44-74C4-48BE-B57C-04CC29B0AC06}" destId="{DEE21A5E-3CF4-45E4-82E9-7986B24EF882}" srcOrd="0" destOrd="0" presId="urn:microsoft.com/office/officeart/2005/8/layout/hierarchy2"/>
    <dgm:cxn modelId="{DABEBC20-1A67-4259-BE04-5FB8116E70C9}" srcId="{1E22D45B-4220-4289-8F58-A173E214C4B5}" destId="{299D71A8-1F0C-4ECB-8A87-417F5D41A328}" srcOrd="1" destOrd="0" parTransId="{685F3A56-42F7-4655-BB86-BE9B6A3306D5}" sibTransId="{27D47DD7-1780-4B71-8AF0-CCF0655F0B00}"/>
    <dgm:cxn modelId="{2651E12F-B612-4B66-B69F-556E991C808C}" type="presOf" srcId="{0F4E8E5A-AA98-40DF-B8C2-C8610FB45CB0}" destId="{23A4405D-EBFB-4D45-9D98-949373F2721A}" srcOrd="1" destOrd="0" presId="urn:microsoft.com/office/officeart/2005/8/layout/hierarchy2"/>
    <dgm:cxn modelId="{6C4517FA-84DC-4E0D-8C3D-B859F8E8A03A}" srcId="{01254F5A-2542-4565-A706-0616F209FF96}" destId="{498FFFA2-9AE4-4F2D-A3FF-9780CC2EC430}" srcOrd="1" destOrd="0" parTransId="{0953CD11-54AA-417D-A7A9-CFED9E0766B1}" sibTransId="{CEA04B73-E196-47D7-985E-9111AD96FA2E}"/>
    <dgm:cxn modelId="{6F813AED-13D2-4F43-B4FB-7362DF2C94CE}" type="presOf" srcId="{F3FE6F1B-02A9-4284-9DB6-1C895CA5492A}" destId="{8721CB9C-53FD-461C-9742-68A415DF3FD8}" srcOrd="0" destOrd="0" presId="urn:microsoft.com/office/officeart/2005/8/layout/hierarchy2"/>
    <dgm:cxn modelId="{7390CA0A-9226-4467-BD93-ED80E230A97D}" srcId="{01254F5A-2542-4565-A706-0616F209FF96}" destId="{511499BA-5DB2-425D-B69A-29AD75C4D473}" srcOrd="3" destOrd="0" parTransId="{0F4E8E5A-AA98-40DF-B8C2-C8610FB45CB0}" sibTransId="{10C55E7A-7BB3-4406-97BA-DC0F649003D4}"/>
    <dgm:cxn modelId="{5E92DC53-DC34-4D64-92E7-CB5CDFA2704C}" srcId="{01254F5A-2542-4565-A706-0616F209FF96}" destId="{DCBAE3D7-E2EF-4875-8405-88C94FAD5F06}" srcOrd="0" destOrd="0" parTransId="{93C37B4E-F40C-4BF3-B14D-568C8C69FA28}" sibTransId="{63373F09-0067-4DD0-A231-00C0C6C4DB44}"/>
    <dgm:cxn modelId="{CBA9FBB9-407C-4102-BD70-29B346848934}" type="presOf" srcId="{498FFFA2-9AE4-4F2D-A3FF-9780CC2EC430}" destId="{F331BB17-1EA0-4B9E-8769-D157C6524890}" srcOrd="0" destOrd="0" presId="urn:microsoft.com/office/officeart/2005/8/layout/hierarchy2"/>
    <dgm:cxn modelId="{C0B6F713-AD12-40C6-B75A-C0B648785AA3}" type="presOf" srcId="{4D1EFA7E-BBCD-4941-B862-050965CFE2F5}" destId="{CA1C2FAB-B012-41D7-90A9-B1076EAABB72}" srcOrd="0" destOrd="0" presId="urn:microsoft.com/office/officeart/2005/8/layout/hierarchy2"/>
    <dgm:cxn modelId="{DE2DEE5A-C2AE-4773-BC3B-4C0FF1DE8D95}" type="presOf" srcId="{685F3A56-42F7-4655-BB86-BE9B6A3306D5}" destId="{C5BAF7CA-0BEA-402A-B334-16E05B32C93C}" srcOrd="0" destOrd="0" presId="urn:microsoft.com/office/officeart/2005/8/layout/hierarchy2"/>
    <dgm:cxn modelId="{26B26FCC-80AF-4096-97D3-C557F2A52D2A}" type="presOf" srcId="{88C77D93-50B9-4B1F-B0D5-BED36281F696}" destId="{A99ED351-37CC-4128-BAE5-EE8C3364012D}" srcOrd="1" destOrd="0" presId="urn:microsoft.com/office/officeart/2005/8/layout/hierarchy2"/>
    <dgm:cxn modelId="{EACD670A-09BC-4F26-8C17-2D9D33AC90C7}" type="presOf" srcId="{DCBAE3D7-E2EF-4875-8405-88C94FAD5F06}" destId="{605AC6B4-55D0-479D-9FDB-DA3A49893BBE}" srcOrd="0" destOrd="0" presId="urn:microsoft.com/office/officeart/2005/8/layout/hierarchy2"/>
    <dgm:cxn modelId="{2EB5FE3D-C6DE-4CA6-AB36-C54CD4778EF9}" type="presOf" srcId="{47437467-B1DB-4038-BD6A-EF679EF70614}" destId="{5A2CE3EF-504C-4F56-BAB4-D1F91B133332}" srcOrd="1" destOrd="0" presId="urn:microsoft.com/office/officeart/2005/8/layout/hierarchy2"/>
    <dgm:cxn modelId="{68CD2BA6-2058-4C84-9142-9805C0B8B18E}" type="presOf" srcId="{1A05BB10-9076-47FA-9D37-3BE2B5725DE1}" destId="{C651172B-4E5A-4A30-8900-A10F79D5F113}" srcOrd="0" destOrd="0" presId="urn:microsoft.com/office/officeart/2005/8/layout/hierarchy2"/>
    <dgm:cxn modelId="{AA1683B4-D6CD-4A1F-8740-70837B55E66C}" type="presOf" srcId="{685F3A56-42F7-4655-BB86-BE9B6A3306D5}" destId="{D521AE69-2C40-4850-9272-34760B2D20FA}" srcOrd="1" destOrd="0" presId="urn:microsoft.com/office/officeart/2005/8/layout/hierarchy2"/>
    <dgm:cxn modelId="{8DC86F54-6C2A-48A2-BA59-81B9DC8D38A4}" type="presOf" srcId="{0953CD11-54AA-417D-A7A9-CFED9E0766B1}" destId="{00DE35ED-CA8C-4243-AE1E-E572508A88F9}" srcOrd="1" destOrd="0" presId="urn:microsoft.com/office/officeart/2005/8/layout/hierarchy2"/>
    <dgm:cxn modelId="{69ADD806-099F-4B02-82A0-198B489D4235}" type="presOf" srcId="{E304AA17-622A-48B8-A56C-82DED84799EE}" destId="{078228E5-4BE9-4076-B9CC-0BE165B40B46}" srcOrd="0" destOrd="0" presId="urn:microsoft.com/office/officeart/2005/8/layout/hierarchy2"/>
    <dgm:cxn modelId="{34A90C1D-999D-427F-ACFF-F95A88952977}" srcId="{209F3CCB-BB18-4EC9-BC49-93C7AF17E5A9}" destId="{029E6E0A-C568-40CD-8142-4AD4A74C3026}" srcOrd="0" destOrd="0" parTransId="{902937E3-56A2-4120-BC1A-FCBA9D14B874}" sibTransId="{3E37C5FF-7814-4361-98B7-FCE8A04479F7}"/>
    <dgm:cxn modelId="{CCBEF822-0B98-4FBD-859B-DF1215073F24}" type="presOf" srcId="{7344D444-36CE-49E5-8517-0EA783C30BAE}" destId="{660825A6-A354-4E7C-89F3-F003155B93F6}" srcOrd="0" destOrd="0" presId="urn:microsoft.com/office/officeart/2005/8/layout/hierarchy2"/>
    <dgm:cxn modelId="{AE6DD8FE-9DB1-43DB-BEEB-DAEC90965F51}" type="presOf" srcId="{F97CCF44-74C4-48BE-B57C-04CC29B0AC06}" destId="{48AF4817-22E1-420F-AAA9-D3C0B5647022}" srcOrd="1" destOrd="0" presId="urn:microsoft.com/office/officeart/2005/8/layout/hierarchy2"/>
    <dgm:cxn modelId="{B4CBE784-1924-44F8-A6CE-DA1CC25CC0FB}" srcId="{029E6E0A-C568-40CD-8142-4AD4A74C3026}" destId="{1E22D45B-4220-4289-8F58-A173E214C4B5}" srcOrd="1" destOrd="0" parTransId="{1A05BB10-9076-47FA-9D37-3BE2B5725DE1}" sibTransId="{652763D1-CD8E-4F2F-9E8B-59AC71E327A2}"/>
    <dgm:cxn modelId="{05A29ABC-0C99-4FD9-A29D-F761077E8983}" type="presOf" srcId="{E304AA17-622A-48B8-A56C-82DED84799EE}" destId="{1CE0D914-9E87-4770-B1E9-C1464D08C3A8}" srcOrd="1" destOrd="0" presId="urn:microsoft.com/office/officeart/2005/8/layout/hierarchy2"/>
    <dgm:cxn modelId="{F635D261-4712-4191-86D9-B09C7B5E4F7C}" type="presOf" srcId="{0953CD11-54AA-417D-A7A9-CFED9E0766B1}" destId="{3C33E414-6940-47FD-87E8-3F1F2A369478}" srcOrd="0" destOrd="0" presId="urn:microsoft.com/office/officeart/2005/8/layout/hierarchy2"/>
    <dgm:cxn modelId="{FC5FD4CF-0913-4C32-91F5-8EFD45896EFC}" type="presOf" srcId="{01254F5A-2542-4565-A706-0616F209FF96}" destId="{9F81AFF0-6D54-435A-8741-F0F4698E253A}" srcOrd="0" destOrd="0" presId="urn:microsoft.com/office/officeart/2005/8/layout/hierarchy2"/>
    <dgm:cxn modelId="{001FAEA7-C654-4581-97C0-CBB625D11078}" type="presOf" srcId="{D8ECCABD-0176-4150-B1B7-A4EEE5786E32}" destId="{13C1A7FA-B5DF-4300-A31D-7DC6BEF24532}" srcOrd="0" destOrd="0" presId="urn:microsoft.com/office/officeart/2005/8/layout/hierarchy2"/>
    <dgm:cxn modelId="{CA539DF8-594B-4E8C-AF56-6B81A8612C06}" type="presOf" srcId="{47437467-B1DB-4038-BD6A-EF679EF70614}" destId="{37343BBA-9F88-4767-8ABC-65BF5E685B20}" srcOrd="0" destOrd="0" presId="urn:microsoft.com/office/officeart/2005/8/layout/hierarchy2"/>
    <dgm:cxn modelId="{D320C895-093E-46DC-A381-1DCCA9405967}" type="presOf" srcId="{299D71A8-1F0C-4ECB-8A87-417F5D41A328}" destId="{FD68C858-A4C1-43EA-871F-51EB9333AA96}" srcOrd="0" destOrd="0" presId="urn:microsoft.com/office/officeart/2005/8/layout/hierarchy2"/>
    <dgm:cxn modelId="{4967E10A-8277-4A3B-8168-0910644093E3}" type="presOf" srcId="{029E6E0A-C568-40CD-8142-4AD4A74C3026}" destId="{92C87D00-4724-40DD-A8D7-98EBAF92AF1B}" srcOrd="0" destOrd="0" presId="urn:microsoft.com/office/officeart/2005/8/layout/hierarchy2"/>
    <dgm:cxn modelId="{ABCF93EC-F2D4-4179-ACC2-EA8BF16CC80F}" srcId="{1E22D45B-4220-4289-8F58-A173E214C4B5}" destId="{4D1EFA7E-BBCD-4941-B862-050965CFE2F5}" srcOrd="3" destOrd="0" parTransId="{88C77D93-50B9-4B1F-B0D5-BED36281F696}" sibTransId="{33BA6D3F-BAFC-4D2A-BFDE-6047A218D8E1}"/>
    <dgm:cxn modelId="{29EB0719-D656-4276-B26D-DDA2DE5D7C87}" srcId="{1E22D45B-4220-4289-8F58-A173E214C4B5}" destId="{02EA7E87-376C-48EC-BA72-C4F6A9312AA8}" srcOrd="0" destOrd="0" parTransId="{D8ECCABD-0176-4150-B1B7-A4EEE5786E32}" sibTransId="{27C74DAA-B48A-4A8E-9248-C578DA01E6B9}"/>
    <dgm:cxn modelId="{8592B70F-F612-420C-8BF1-74599CA34F9C}" type="presOf" srcId="{88C77D93-50B9-4B1F-B0D5-BED36281F696}" destId="{86412E8F-554D-46E7-A320-55E55A6AD288}" srcOrd="0" destOrd="0" presId="urn:microsoft.com/office/officeart/2005/8/layout/hierarchy2"/>
    <dgm:cxn modelId="{460AA527-8B42-4D2A-B042-6B8D4E2F598E}" type="presOf" srcId="{511499BA-5DB2-425D-B69A-29AD75C4D473}" destId="{3F820FD1-8E69-4532-B4FC-A11593CE0648}" srcOrd="0" destOrd="0" presId="urn:microsoft.com/office/officeart/2005/8/layout/hierarchy2"/>
    <dgm:cxn modelId="{96520776-E309-4E4A-B3A2-38E6007C0DD0}" type="presOf" srcId="{1A05BB10-9076-47FA-9D37-3BE2B5725DE1}" destId="{2EB09BD3-910E-4AC2-AA12-AA42EC24EF92}" srcOrd="1" destOrd="0" presId="urn:microsoft.com/office/officeart/2005/8/layout/hierarchy2"/>
    <dgm:cxn modelId="{BEC54ED1-1424-445A-82B8-AEB2081B950C}" type="presOf" srcId="{D8ECCABD-0176-4150-B1B7-A4EEE5786E32}" destId="{5F574A6E-3C8C-4193-A0E8-2B2E96ACB334}" srcOrd="1" destOrd="0" presId="urn:microsoft.com/office/officeart/2005/8/layout/hierarchy2"/>
    <dgm:cxn modelId="{7A817684-8AE4-4029-B366-CF954DD10F86}" type="presOf" srcId="{02EA7E87-376C-48EC-BA72-C4F6A9312AA8}" destId="{08B2B536-650D-4692-B3DB-6927CEFA6090}" srcOrd="0" destOrd="0" presId="urn:microsoft.com/office/officeart/2005/8/layout/hierarchy2"/>
    <dgm:cxn modelId="{5C025E86-75E9-4A5D-939E-7E3E7F4348B7}" type="presOf" srcId="{93C37B4E-F40C-4BF3-B14D-568C8C69FA28}" destId="{E6960F31-822A-4A1C-BF7C-94CFD3F4EE43}" srcOrd="0" destOrd="0" presId="urn:microsoft.com/office/officeart/2005/8/layout/hierarchy2"/>
    <dgm:cxn modelId="{93E5919F-1FA9-467D-AA50-0D52459F760A}" type="presOf" srcId="{209F3CCB-BB18-4EC9-BC49-93C7AF17E5A9}" destId="{1F2C1D18-0A97-4C82-8130-599401CD0C5C}" srcOrd="0" destOrd="0" presId="urn:microsoft.com/office/officeart/2005/8/layout/hierarchy2"/>
    <dgm:cxn modelId="{64414985-E3ED-4A24-BAB8-F4273B9D143D}" srcId="{1E22D45B-4220-4289-8F58-A173E214C4B5}" destId="{F3FE6F1B-02A9-4284-9DB6-1C895CA5492A}" srcOrd="2" destOrd="0" parTransId="{F97CCF44-74C4-48BE-B57C-04CC29B0AC06}" sibTransId="{BF09ABA2-0639-4F3B-85EF-22EE939F539C}"/>
    <dgm:cxn modelId="{71FEFC95-BC2B-42CC-8B36-FF7048F8A0E4}" type="presParOf" srcId="{1F2C1D18-0A97-4C82-8130-599401CD0C5C}" destId="{43BD8CF2-9BE4-4926-9B3A-9537580EC810}" srcOrd="0" destOrd="0" presId="urn:microsoft.com/office/officeart/2005/8/layout/hierarchy2"/>
    <dgm:cxn modelId="{266CFA2A-AD95-4FD8-BA0D-B84DF9C56AC4}" type="presParOf" srcId="{43BD8CF2-9BE4-4926-9B3A-9537580EC810}" destId="{92C87D00-4724-40DD-A8D7-98EBAF92AF1B}" srcOrd="0" destOrd="0" presId="urn:microsoft.com/office/officeart/2005/8/layout/hierarchy2"/>
    <dgm:cxn modelId="{07BE2490-58F4-4600-8908-B32A5D5C7466}" type="presParOf" srcId="{43BD8CF2-9BE4-4926-9B3A-9537580EC810}" destId="{FB06E9BE-3608-4880-BD90-1B1A166F7E3A}" srcOrd="1" destOrd="0" presId="urn:microsoft.com/office/officeart/2005/8/layout/hierarchy2"/>
    <dgm:cxn modelId="{B04FF3FE-BF19-4FA5-A2F6-E31491DB92AD}" type="presParOf" srcId="{FB06E9BE-3608-4880-BD90-1B1A166F7E3A}" destId="{37343BBA-9F88-4767-8ABC-65BF5E685B20}" srcOrd="0" destOrd="0" presId="urn:microsoft.com/office/officeart/2005/8/layout/hierarchy2"/>
    <dgm:cxn modelId="{A301D0F6-C6FF-446C-B901-D7C198446A52}" type="presParOf" srcId="{37343BBA-9F88-4767-8ABC-65BF5E685B20}" destId="{5A2CE3EF-504C-4F56-BAB4-D1F91B133332}" srcOrd="0" destOrd="0" presId="urn:microsoft.com/office/officeart/2005/8/layout/hierarchy2"/>
    <dgm:cxn modelId="{FD42D9DD-ACE0-4214-85A7-4393EC40A93B}" type="presParOf" srcId="{FB06E9BE-3608-4880-BD90-1B1A166F7E3A}" destId="{173C904B-357F-45E8-8D5E-93CC64CB0140}" srcOrd="1" destOrd="0" presId="urn:microsoft.com/office/officeart/2005/8/layout/hierarchy2"/>
    <dgm:cxn modelId="{51D4B3A0-1C9C-435A-BD27-AE7EC86CF2AB}" type="presParOf" srcId="{173C904B-357F-45E8-8D5E-93CC64CB0140}" destId="{9F81AFF0-6D54-435A-8741-F0F4698E253A}" srcOrd="0" destOrd="0" presId="urn:microsoft.com/office/officeart/2005/8/layout/hierarchy2"/>
    <dgm:cxn modelId="{7907FFAF-6F97-454A-AE87-D47133A7864E}" type="presParOf" srcId="{173C904B-357F-45E8-8D5E-93CC64CB0140}" destId="{E0559DE8-852D-417D-AFD6-437E2130E9E0}" srcOrd="1" destOrd="0" presId="urn:microsoft.com/office/officeart/2005/8/layout/hierarchy2"/>
    <dgm:cxn modelId="{0C6D605C-D3AD-4EDF-AF76-B9309B678F08}" type="presParOf" srcId="{E0559DE8-852D-417D-AFD6-437E2130E9E0}" destId="{E6960F31-822A-4A1C-BF7C-94CFD3F4EE43}" srcOrd="0" destOrd="0" presId="urn:microsoft.com/office/officeart/2005/8/layout/hierarchy2"/>
    <dgm:cxn modelId="{A92C1AFE-AC36-4E65-916A-C161C23542AE}" type="presParOf" srcId="{E6960F31-822A-4A1C-BF7C-94CFD3F4EE43}" destId="{741270F3-FA77-42DF-B925-D5D3925E0E86}" srcOrd="0" destOrd="0" presId="urn:microsoft.com/office/officeart/2005/8/layout/hierarchy2"/>
    <dgm:cxn modelId="{E92E4274-4B96-44AE-8A3F-1B0CB92322B7}" type="presParOf" srcId="{E0559DE8-852D-417D-AFD6-437E2130E9E0}" destId="{5A8502CC-E2CC-4691-B691-04D2A0EEF771}" srcOrd="1" destOrd="0" presId="urn:microsoft.com/office/officeart/2005/8/layout/hierarchy2"/>
    <dgm:cxn modelId="{D1CCEE26-A9E3-465E-909F-AEC97001CFF3}" type="presParOf" srcId="{5A8502CC-E2CC-4691-B691-04D2A0EEF771}" destId="{605AC6B4-55D0-479D-9FDB-DA3A49893BBE}" srcOrd="0" destOrd="0" presId="urn:microsoft.com/office/officeart/2005/8/layout/hierarchy2"/>
    <dgm:cxn modelId="{7BACD115-D3D9-48DC-AE85-B05F34CF9E48}" type="presParOf" srcId="{5A8502CC-E2CC-4691-B691-04D2A0EEF771}" destId="{63A77C87-F5C6-4176-9FD9-5AD341578504}" srcOrd="1" destOrd="0" presId="urn:microsoft.com/office/officeart/2005/8/layout/hierarchy2"/>
    <dgm:cxn modelId="{D76619AD-47A6-4EAA-8287-38B43031A4CD}" type="presParOf" srcId="{E0559DE8-852D-417D-AFD6-437E2130E9E0}" destId="{3C33E414-6940-47FD-87E8-3F1F2A369478}" srcOrd="2" destOrd="0" presId="urn:microsoft.com/office/officeart/2005/8/layout/hierarchy2"/>
    <dgm:cxn modelId="{AB2CF57A-0B73-4BDA-A0C1-F5A65EBE7374}" type="presParOf" srcId="{3C33E414-6940-47FD-87E8-3F1F2A369478}" destId="{00DE35ED-CA8C-4243-AE1E-E572508A88F9}" srcOrd="0" destOrd="0" presId="urn:microsoft.com/office/officeart/2005/8/layout/hierarchy2"/>
    <dgm:cxn modelId="{430406FB-E906-4607-87CA-2E2CED7503C8}" type="presParOf" srcId="{E0559DE8-852D-417D-AFD6-437E2130E9E0}" destId="{B20FFE71-D3E7-48F8-B170-9EB2921E06FF}" srcOrd="3" destOrd="0" presId="urn:microsoft.com/office/officeart/2005/8/layout/hierarchy2"/>
    <dgm:cxn modelId="{B0F61787-BA9B-4D30-A85C-1C71C65D4F3D}" type="presParOf" srcId="{B20FFE71-D3E7-48F8-B170-9EB2921E06FF}" destId="{F331BB17-1EA0-4B9E-8769-D157C6524890}" srcOrd="0" destOrd="0" presId="urn:microsoft.com/office/officeart/2005/8/layout/hierarchy2"/>
    <dgm:cxn modelId="{75B4FB41-5D1D-45B1-B5DD-C9EF75A60145}" type="presParOf" srcId="{B20FFE71-D3E7-48F8-B170-9EB2921E06FF}" destId="{87685AE1-8CE1-4CA6-B961-2D3AC360230E}" srcOrd="1" destOrd="0" presId="urn:microsoft.com/office/officeart/2005/8/layout/hierarchy2"/>
    <dgm:cxn modelId="{06A7521A-45F6-4EEE-B019-86679965A746}" type="presParOf" srcId="{E0559DE8-852D-417D-AFD6-437E2130E9E0}" destId="{078228E5-4BE9-4076-B9CC-0BE165B40B46}" srcOrd="4" destOrd="0" presId="urn:microsoft.com/office/officeart/2005/8/layout/hierarchy2"/>
    <dgm:cxn modelId="{EC8A68B4-19CF-4A05-B4B6-D2CFB507EA1B}" type="presParOf" srcId="{078228E5-4BE9-4076-B9CC-0BE165B40B46}" destId="{1CE0D914-9E87-4770-B1E9-C1464D08C3A8}" srcOrd="0" destOrd="0" presId="urn:microsoft.com/office/officeart/2005/8/layout/hierarchy2"/>
    <dgm:cxn modelId="{62707DB0-0CDA-40AB-B21C-9C34B280D44B}" type="presParOf" srcId="{E0559DE8-852D-417D-AFD6-437E2130E9E0}" destId="{36024E42-A0E4-4ECD-A646-E96988AD2AF0}" srcOrd="5" destOrd="0" presId="urn:microsoft.com/office/officeart/2005/8/layout/hierarchy2"/>
    <dgm:cxn modelId="{C6F64B41-F1A4-4BA1-8B77-694E702E44BA}" type="presParOf" srcId="{36024E42-A0E4-4ECD-A646-E96988AD2AF0}" destId="{660825A6-A354-4E7C-89F3-F003155B93F6}" srcOrd="0" destOrd="0" presId="urn:microsoft.com/office/officeart/2005/8/layout/hierarchy2"/>
    <dgm:cxn modelId="{E6C78396-0277-4908-90DB-D461BACBC3ED}" type="presParOf" srcId="{36024E42-A0E4-4ECD-A646-E96988AD2AF0}" destId="{A1B0C079-99F7-446F-AEF4-0E1AB5977331}" srcOrd="1" destOrd="0" presId="urn:microsoft.com/office/officeart/2005/8/layout/hierarchy2"/>
    <dgm:cxn modelId="{F5BB2E16-F069-4812-8348-B832437723CE}" type="presParOf" srcId="{E0559DE8-852D-417D-AFD6-437E2130E9E0}" destId="{1FA4B343-0E4F-46E3-B172-33D6335F0E23}" srcOrd="6" destOrd="0" presId="urn:microsoft.com/office/officeart/2005/8/layout/hierarchy2"/>
    <dgm:cxn modelId="{EBB24C6A-9BB7-41CB-978C-C45AA066D05C}" type="presParOf" srcId="{1FA4B343-0E4F-46E3-B172-33D6335F0E23}" destId="{23A4405D-EBFB-4D45-9D98-949373F2721A}" srcOrd="0" destOrd="0" presId="urn:microsoft.com/office/officeart/2005/8/layout/hierarchy2"/>
    <dgm:cxn modelId="{8651DDC9-4E5E-43D4-B5CD-9E8DEE3E9DFD}" type="presParOf" srcId="{E0559DE8-852D-417D-AFD6-437E2130E9E0}" destId="{4460FD74-4459-4984-981D-5C622FB48392}" srcOrd="7" destOrd="0" presId="urn:microsoft.com/office/officeart/2005/8/layout/hierarchy2"/>
    <dgm:cxn modelId="{B237218E-0448-403A-A779-5C19E60B36F0}" type="presParOf" srcId="{4460FD74-4459-4984-981D-5C622FB48392}" destId="{3F820FD1-8E69-4532-B4FC-A11593CE0648}" srcOrd="0" destOrd="0" presId="urn:microsoft.com/office/officeart/2005/8/layout/hierarchy2"/>
    <dgm:cxn modelId="{C99ECB9C-767A-4065-B1CE-A4F25A01938F}" type="presParOf" srcId="{4460FD74-4459-4984-981D-5C622FB48392}" destId="{E46FC96A-BBF1-49B5-827E-082119B21E53}" srcOrd="1" destOrd="0" presId="urn:microsoft.com/office/officeart/2005/8/layout/hierarchy2"/>
    <dgm:cxn modelId="{206D6DDA-7B04-4031-B4E3-0191853773F8}" type="presParOf" srcId="{FB06E9BE-3608-4880-BD90-1B1A166F7E3A}" destId="{C651172B-4E5A-4A30-8900-A10F79D5F113}" srcOrd="2" destOrd="0" presId="urn:microsoft.com/office/officeart/2005/8/layout/hierarchy2"/>
    <dgm:cxn modelId="{880B2413-85AE-48DF-B356-F0F8BD98A9E4}" type="presParOf" srcId="{C651172B-4E5A-4A30-8900-A10F79D5F113}" destId="{2EB09BD3-910E-4AC2-AA12-AA42EC24EF92}" srcOrd="0" destOrd="0" presId="urn:microsoft.com/office/officeart/2005/8/layout/hierarchy2"/>
    <dgm:cxn modelId="{3FA81ECC-9508-4D77-9953-480A6BAB3177}" type="presParOf" srcId="{FB06E9BE-3608-4880-BD90-1B1A166F7E3A}" destId="{86C0D097-D738-49FB-A3A7-281A68851F68}" srcOrd="3" destOrd="0" presId="urn:microsoft.com/office/officeart/2005/8/layout/hierarchy2"/>
    <dgm:cxn modelId="{FCF59673-9F5B-4632-BB11-70113D713AEB}" type="presParOf" srcId="{86C0D097-D738-49FB-A3A7-281A68851F68}" destId="{D5BD30FE-4CF1-47C9-B2FE-71E32A26536A}" srcOrd="0" destOrd="0" presId="urn:microsoft.com/office/officeart/2005/8/layout/hierarchy2"/>
    <dgm:cxn modelId="{290C5B99-2A83-4011-9618-3A4C156F7B29}" type="presParOf" srcId="{86C0D097-D738-49FB-A3A7-281A68851F68}" destId="{B4E7371A-3684-4802-A05B-B3F9CB0D3D4C}" srcOrd="1" destOrd="0" presId="urn:microsoft.com/office/officeart/2005/8/layout/hierarchy2"/>
    <dgm:cxn modelId="{61BB6950-458B-4ED8-84AF-510F5579A3DF}" type="presParOf" srcId="{B4E7371A-3684-4802-A05B-B3F9CB0D3D4C}" destId="{13C1A7FA-B5DF-4300-A31D-7DC6BEF24532}" srcOrd="0" destOrd="0" presId="urn:microsoft.com/office/officeart/2005/8/layout/hierarchy2"/>
    <dgm:cxn modelId="{C11D0694-10FA-4813-9F50-718914099235}" type="presParOf" srcId="{13C1A7FA-B5DF-4300-A31D-7DC6BEF24532}" destId="{5F574A6E-3C8C-4193-A0E8-2B2E96ACB334}" srcOrd="0" destOrd="0" presId="urn:microsoft.com/office/officeart/2005/8/layout/hierarchy2"/>
    <dgm:cxn modelId="{08B70BA9-3487-480B-8BB7-9BA92E1BE786}" type="presParOf" srcId="{B4E7371A-3684-4802-A05B-B3F9CB0D3D4C}" destId="{E997F61D-6F68-4E71-8611-FAE200D3FF9A}" srcOrd="1" destOrd="0" presId="urn:microsoft.com/office/officeart/2005/8/layout/hierarchy2"/>
    <dgm:cxn modelId="{7CF60EF4-1344-428D-B6FD-D2F11BD6BEB8}" type="presParOf" srcId="{E997F61D-6F68-4E71-8611-FAE200D3FF9A}" destId="{08B2B536-650D-4692-B3DB-6927CEFA6090}" srcOrd="0" destOrd="0" presId="urn:microsoft.com/office/officeart/2005/8/layout/hierarchy2"/>
    <dgm:cxn modelId="{629A6C41-73EE-4C81-A723-03A5F547F56E}" type="presParOf" srcId="{E997F61D-6F68-4E71-8611-FAE200D3FF9A}" destId="{E22A6FD6-B5B6-4197-B27C-764F932E0219}" srcOrd="1" destOrd="0" presId="urn:microsoft.com/office/officeart/2005/8/layout/hierarchy2"/>
    <dgm:cxn modelId="{5A9D8BF3-A410-4FBD-B5CC-4570814D7F2A}" type="presParOf" srcId="{B4E7371A-3684-4802-A05B-B3F9CB0D3D4C}" destId="{C5BAF7CA-0BEA-402A-B334-16E05B32C93C}" srcOrd="2" destOrd="0" presId="urn:microsoft.com/office/officeart/2005/8/layout/hierarchy2"/>
    <dgm:cxn modelId="{37059F46-3735-405B-8FAA-73870A84DE05}" type="presParOf" srcId="{C5BAF7CA-0BEA-402A-B334-16E05B32C93C}" destId="{D521AE69-2C40-4850-9272-34760B2D20FA}" srcOrd="0" destOrd="0" presId="urn:microsoft.com/office/officeart/2005/8/layout/hierarchy2"/>
    <dgm:cxn modelId="{10B5C5B0-DC32-4962-9A93-61C33618AA16}" type="presParOf" srcId="{B4E7371A-3684-4802-A05B-B3F9CB0D3D4C}" destId="{F5552B07-1A11-4702-8DCC-8E9849D1B674}" srcOrd="3" destOrd="0" presId="urn:microsoft.com/office/officeart/2005/8/layout/hierarchy2"/>
    <dgm:cxn modelId="{78480C80-5996-4153-8FC5-2D969D0D2859}" type="presParOf" srcId="{F5552B07-1A11-4702-8DCC-8E9849D1B674}" destId="{FD68C858-A4C1-43EA-871F-51EB9333AA96}" srcOrd="0" destOrd="0" presId="urn:microsoft.com/office/officeart/2005/8/layout/hierarchy2"/>
    <dgm:cxn modelId="{D05CA2C1-4209-421B-BB28-3FDF44CF3B91}" type="presParOf" srcId="{F5552B07-1A11-4702-8DCC-8E9849D1B674}" destId="{7CE94BCE-8F5A-4E0E-8178-1B9E6F7584A4}" srcOrd="1" destOrd="0" presId="urn:microsoft.com/office/officeart/2005/8/layout/hierarchy2"/>
    <dgm:cxn modelId="{BB72E680-92F3-496D-987C-7CCF9F571E4B}" type="presParOf" srcId="{B4E7371A-3684-4802-A05B-B3F9CB0D3D4C}" destId="{DEE21A5E-3CF4-45E4-82E9-7986B24EF882}" srcOrd="4" destOrd="0" presId="urn:microsoft.com/office/officeart/2005/8/layout/hierarchy2"/>
    <dgm:cxn modelId="{155A01E3-C0E5-4FAB-B797-258F410568D5}" type="presParOf" srcId="{DEE21A5E-3CF4-45E4-82E9-7986B24EF882}" destId="{48AF4817-22E1-420F-AAA9-D3C0B5647022}" srcOrd="0" destOrd="0" presId="urn:microsoft.com/office/officeart/2005/8/layout/hierarchy2"/>
    <dgm:cxn modelId="{18D7F9C5-C636-45CA-B867-6D393EA62D21}" type="presParOf" srcId="{B4E7371A-3684-4802-A05B-B3F9CB0D3D4C}" destId="{3278CCB8-270A-4172-A85A-38AF12802A0F}" srcOrd="5" destOrd="0" presId="urn:microsoft.com/office/officeart/2005/8/layout/hierarchy2"/>
    <dgm:cxn modelId="{35041BC9-A20B-4CD2-94EE-73788AA2D5FA}" type="presParOf" srcId="{3278CCB8-270A-4172-A85A-38AF12802A0F}" destId="{8721CB9C-53FD-461C-9742-68A415DF3FD8}" srcOrd="0" destOrd="0" presId="urn:microsoft.com/office/officeart/2005/8/layout/hierarchy2"/>
    <dgm:cxn modelId="{D44294C6-BC8D-443F-8A16-4A42E9C953FF}" type="presParOf" srcId="{3278CCB8-270A-4172-A85A-38AF12802A0F}" destId="{52E4D428-D6C3-4089-BFD0-A1CB7FF00981}" srcOrd="1" destOrd="0" presId="urn:microsoft.com/office/officeart/2005/8/layout/hierarchy2"/>
    <dgm:cxn modelId="{2674CEE0-6ED4-4537-97B7-91EAD48DDD58}" type="presParOf" srcId="{B4E7371A-3684-4802-A05B-B3F9CB0D3D4C}" destId="{86412E8F-554D-46E7-A320-55E55A6AD288}" srcOrd="6" destOrd="0" presId="urn:microsoft.com/office/officeart/2005/8/layout/hierarchy2"/>
    <dgm:cxn modelId="{4D419630-C574-4EB4-9908-56FE4ADC1DA7}" type="presParOf" srcId="{86412E8F-554D-46E7-A320-55E55A6AD288}" destId="{A99ED351-37CC-4128-BAE5-EE8C3364012D}" srcOrd="0" destOrd="0" presId="urn:microsoft.com/office/officeart/2005/8/layout/hierarchy2"/>
    <dgm:cxn modelId="{84CA6C3B-F716-430D-BC20-51DDF3D5B444}" type="presParOf" srcId="{B4E7371A-3684-4802-A05B-B3F9CB0D3D4C}" destId="{1B9E3871-BBBE-4E4D-98DD-922A2FE75C70}" srcOrd="7" destOrd="0" presId="urn:microsoft.com/office/officeart/2005/8/layout/hierarchy2"/>
    <dgm:cxn modelId="{C15D5325-503E-44DE-9CDA-5ED31F8765F8}" type="presParOf" srcId="{1B9E3871-BBBE-4E4D-98DD-922A2FE75C70}" destId="{CA1C2FAB-B012-41D7-90A9-B1076EAABB72}" srcOrd="0" destOrd="0" presId="urn:microsoft.com/office/officeart/2005/8/layout/hierarchy2"/>
    <dgm:cxn modelId="{3FDA8778-C1CE-4E51-A909-E43AE0A9713C}" type="presParOf" srcId="{1B9E3871-BBBE-4E4D-98DD-922A2FE75C70}" destId="{A8BC8461-F8E9-405D-B722-E1D135EC563B}" srcOrd="1" destOrd="0" presId="urn:microsoft.com/office/officeart/2005/8/layout/hierarchy2"/>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DFBEEF-A135-4528-85C8-80905FFA72E5}">
      <dsp:nvSpPr>
        <dsp:cNvPr id="0" name=""/>
        <dsp:cNvSpPr/>
      </dsp:nvSpPr>
      <dsp:spPr>
        <a:xfrm>
          <a:off x="1456011" y="1462087"/>
          <a:ext cx="262006" cy="694491"/>
        </a:xfrm>
        <a:custGeom>
          <a:avLst/>
          <a:gdLst/>
          <a:ahLst/>
          <a:cxnLst/>
          <a:rect l="0" t="0" r="0" b="0"/>
          <a:pathLst>
            <a:path>
              <a:moveTo>
                <a:pt x="0" y="0"/>
              </a:moveTo>
              <a:lnTo>
                <a:pt x="82670" y="0"/>
              </a:lnTo>
              <a:lnTo>
                <a:pt x="82670" y="438261"/>
              </a:lnTo>
              <a:lnTo>
                <a:pt x="165340" y="438261"/>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solidFill>
              <a:sysClr val="windowText" lastClr="000000">
                <a:hueOff val="0"/>
                <a:satOff val="0"/>
                <a:lumOff val="0"/>
                <a:alphaOff val="0"/>
              </a:sysClr>
            </a:solidFill>
            <a:latin typeface="Calibri" panose="020F0502020204030204"/>
            <a:ea typeface="+mn-ea"/>
            <a:cs typeface="+mn-cs"/>
          </a:endParaRPr>
        </a:p>
      </dsp:txBody>
      <dsp:txXfrm>
        <a:off x="1568458" y="1790776"/>
        <a:ext cx="37113" cy="37113"/>
      </dsp:txXfrm>
    </dsp:sp>
    <dsp:sp modelId="{7A6FE108-B933-4E33-9032-50A157394D12}">
      <dsp:nvSpPr>
        <dsp:cNvPr id="0" name=""/>
        <dsp:cNvSpPr/>
      </dsp:nvSpPr>
      <dsp:spPr>
        <a:xfrm>
          <a:off x="1456011" y="1416367"/>
          <a:ext cx="262006" cy="91440"/>
        </a:xfrm>
        <a:custGeom>
          <a:avLst/>
          <a:gdLst/>
          <a:ahLst/>
          <a:cxnLst/>
          <a:rect l="0" t="0" r="0" b="0"/>
          <a:pathLst>
            <a:path>
              <a:moveTo>
                <a:pt x="0" y="45720"/>
              </a:moveTo>
              <a:lnTo>
                <a:pt x="165340" y="4572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solidFill>
              <a:sysClr val="windowText" lastClr="000000">
                <a:hueOff val="0"/>
                <a:satOff val="0"/>
                <a:lumOff val="0"/>
                <a:alphaOff val="0"/>
              </a:sysClr>
            </a:solidFill>
            <a:latin typeface="Calibri" panose="020F0502020204030204"/>
            <a:ea typeface="+mn-ea"/>
            <a:cs typeface="+mn-cs"/>
          </a:endParaRPr>
        </a:p>
      </dsp:txBody>
      <dsp:txXfrm>
        <a:off x="1580464" y="1455537"/>
        <a:ext cx="13100" cy="13100"/>
      </dsp:txXfrm>
    </dsp:sp>
    <dsp:sp modelId="{496087E0-6926-48D1-A8DC-1DECD91D004A}">
      <dsp:nvSpPr>
        <dsp:cNvPr id="0" name=""/>
        <dsp:cNvSpPr/>
      </dsp:nvSpPr>
      <dsp:spPr>
        <a:xfrm>
          <a:off x="1456011" y="767595"/>
          <a:ext cx="262006" cy="694491"/>
        </a:xfrm>
        <a:custGeom>
          <a:avLst/>
          <a:gdLst/>
          <a:ahLst/>
          <a:cxnLst/>
          <a:rect l="0" t="0" r="0" b="0"/>
          <a:pathLst>
            <a:path>
              <a:moveTo>
                <a:pt x="0" y="438261"/>
              </a:moveTo>
              <a:lnTo>
                <a:pt x="82670" y="438261"/>
              </a:lnTo>
              <a:lnTo>
                <a:pt x="82670" y="0"/>
              </a:lnTo>
              <a:lnTo>
                <a:pt x="165340" y="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solidFill>
              <a:sysClr val="windowText" lastClr="000000">
                <a:hueOff val="0"/>
                <a:satOff val="0"/>
                <a:lumOff val="0"/>
                <a:alphaOff val="0"/>
              </a:sysClr>
            </a:solidFill>
            <a:latin typeface="Calibri" panose="020F0502020204030204"/>
            <a:ea typeface="+mn-ea"/>
            <a:cs typeface="+mn-cs"/>
          </a:endParaRPr>
        </a:p>
      </dsp:txBody>
      <dsp:txXfrm>
        <a:off x="1568458" y="1096284"/>
        <a:ext cx="37113" cy="37113"/>
      </dsp:txXfrm>
    </dsp:sp>
    <dsp:sp modelId="{8B3911A3-6502-477A-98FD-DE207DA90087}">
      <dsp:nvSpPr>
        <dsp:cNvPr id="0" name=""/>
        <dsp:cNvSpPr/>
      </dsp:nvSpPr>
      <dsp:spPr>
        <a:xfrm rot="16200000">
          <a:off x="-283872" y="1184290"/>
          <a:ext cx="2924175" cy="555593"/>
        </a:xfrm>
        <a:prstGeom prst="rect">
          <a:avLst/>
        </a:prstGeom>
        <a:solidFill>
          <a:srgbClr val="0070C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22860" rIns="22860" bIns="22860" numCol="1" spcCol="1270" anchor="ctr" anchorCtr="0">
          <a:noAutofit/>
        </a:bodyPr>
        <a:lstStyle/>
        <a:p>
          <a:pPr marL="0" lvl="0" indent="0" algn="ctr" defTabSz="1600200">
            <a:lnSpc>
              <a:spcPct val="90000"/>
            </a:lnSpc>
            <a:spcBef>
              <a:spcPct val="0"/>
            </a:spcBef>
            <a:spcAft>
              <a:spcPct val="35000"/>
            </a:spcAft>
            <a:buNone/>
          </a:pPr>
          <a:r>
            <a:rPr lang="it-IT" sz="3600" kern="1200">
              <a:solidFill>
                <a:sysClr val="windowText" lastClr="000000"/>
              </a:solidFill>
              <a:latin typeface="Calibri" panose="020F0502020204030204"/>
              <a:ea typeface="+mn-ea"/>
              <a:cs typeface="+mn-cs"/>
            </a:rPr>
            <a:t>SOCI</a:t>
          </a:r>
        </a:p>
      </dsp:txBody>
      <dsp:txXfrm>
        <a:off x="-283872" y="1184290"/>
        <a:ext cx="2924175" cy="555593"/>
      </dsp:txXfrm>
    </dsp:sp>
    <dsp:sp modelId="{8B91BEEF-17BC-423F-8EC8-3B4F20993B1A}">
      <dsp:nvSpPr>
        <dsp:cNvPr id="0" name=""/>
        <dsp:cNvSpPr/>
      </dsp:nvSpPr>
      <dsp:spPr>
        <a:xfrm>
          <a:off x="1718018" y="489799"/>
          <a:ext cx="1822345" cy="555593"/>
        </a:xfrm>
        <a:prstGeom prst="rect">
          <a:avLst/>
        </a:prstGeom>
        <a:solidFill>
          <a:srgbClr val="00B05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it-IT" sz="1900" kern="1200">
              <a:solidFill>
                <a:sysClr val="windowText" lastClr="000000"/>
              </a:solidFill>
              <a:latin typeface="Calibri" panose="020F0502020204030204"/>
              <a:ea typeface="+mn-ea"/>
              <a:cs typeface="+mn-cs"/>
            </a:rPr>
            <a:t>LAVORATORI</a:t>
          </a:r>
        </a:p>
      </dsp:txBody>
      <dsp:txXfrm>
        <a:off x="1718018" y="489799"/>
        <a:ext cx="1822345" cy="555593"/>
      </dsp:txXfrm>
    </dsp:sp>
    <dsp:sp modelId="{E70FA0AB-D096-4355-8222-2C46906E6BDE}">
      <dsp:nvSpPr>
        <dsp:cNvPr id="0" name=""/>
        <dsp:cNvSpPr/>
      </dsp:nvSpPr>
      <dsp:spPr>
        <a:xfrm>
          <a:off x="1718018" y="1184290"/>
          <a:ext cx="1822345" cy="555593"/>
        </a:xfrm>
        <a:prstGeom prst="rect">
          <a:avLst/>
        </a:prstGeom>
        <a:solidFill>
          <a:srgbClr val="FFFF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it-IT" sz="1900" kern="1200">
              <a:solidFill>
                <a:sysClr val="windowText" lastClr="000000"/>
              </a:solidFill>
              <a:latin typeface="Calibri" panose="020F0502020204030204"/>
              <a:ea typeface="+mn-ea"/>
              <a:cs typeface="+mn-cs"/>
            </a:rPr>
            <a:t>NON LAVORATORI</a:t>
          </a:r>
        </a:p>
      </dsp:txBody>
      <dsp:txXfrm>
        <a:off x="1718018" y="1184290"/>
        <a:ext cx="1822345" cy="555593"/>
      </dsp:txXfrm>
    </dsp:sp>
    <dsp:sp modelId="{C7016D43-9414-4D20-AC3F-99940470C464}">
      <dsp:nvSpPr>
        <dsp:cNvPr id="0" name=""/>
        <dsp:cNvSpPr/>
      </dsp:nvSpPr>
      <dsp:spPr>
        <a:xfrm>
          <a:off x="1718018" y="1878782"/>
          <a:ext cx="1822345" cy="555593"/>
        </a:xfrm>
        <a:prstGeom prst="rect">
          <a:avLst/>
        </a:prstGeom>
        <a:solidFill>
          <a:srgbClr val="FFC000"/>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it-IT" sz="1900" kern="1200">
              <a:solidFill>
                <a:sysClr val="windowText" lastClr="000000"/>
              </a:solidFill>
              <a:latin typeface="Calibri" panose="020F0502020204030204"/>
              <a:ea typeface="+mn-ea"/>
              <a:cs typeface="+mn-cs"/>
            </a:rPr>
            <a:t>VOLONTARI</a:t>
          </a:r>
        </a:p>
      </dsp:txBody>
      <dsp:txXfrm>
        <a:off x="1718018" y="1878782"/>
        <a:ext cx="1822345" cy="5555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684C9A-1F26-4126-9B97-11ED44574B4E}">
      <dsp:nvSpPr>
        <dsp:cNvPr id="0" name=""/>
        <dsp:cNvSpPr/>
      </dsp:nvSpPr>
      <dsp:spPr>
        <a:xfrm>
          <a:off x="2555781" y="833865"/>
          <a:ext cx="691367" cy="499783"/>
        </a:xfrm>
        <a:custGeom>
          <a:avLst/>
          <a:gdLst/>
          <a:ahLst/>
          <a:cxnLst/>
          <a:rect l="0" t="0" r="0" b="0"/>
          <a:pathLst>
            <a:path>
              <a:moveTo>
                <a:pt x="691367" y="0"/>
              </a:moveTo>
              <a:lnTo>
                <a:pt x="691367" y="499783"/>
              </a:lnTo>
              <a:lnTo>
                <a:pt x="0" y="4997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2A3359-FA0D-470E-8CD4-14D97EA451B4}">
      <dsp:nvSpPr>
        <dsp:cNvPr id="0" name=""/>
        <dsp:cNvSpPr/>
      </dsp:nvSpPr>
      <dsp:spPr>
        <a:xfrm>
          <a:off x="3201428" y="833865"/>
          <a:ext cx="91440" cy="1532669"/>
        </a:xfrm>
        <a:custGeom>
          <a:avLst/>
          <a:gdLst/>
          <a:ahLst/>
          <a:cxnLst/>
          <a:rect l="0" t="0" r="0" b="0"/>
          <a:pathLst>
            <a:path>
              <a:moveTo>
                <a:pt x="45720" y="0"/>
              </a:moveTo>
              <a:lnTo>
                <a:pt x="45720" y="15326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C6A373C-81E9-4025-A984-6B0DC33657D6}">
      <dsp:nvSpPr>
        <dsp:cNvPr id="0" name=""/>
        <dsp:cNvSpPr/>
      </dsp:nvSpPr>
      <dsp:spPr>
        <a:xfrm>
          <a:off x="2830662" y="892"/>
          <a:ext cx="832972" cy="83297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34F2D5-AB90-471D-BB42-1328301BB8F4}">
      <dsp:nvSpPr>
        <dsp:cNvPr id="0" name=""/>
        <dsp:cNvSpPr/>
      </dsp:nvSpPr>
      <dsp:spPr>
        <a:xfrm>
          <a:off x="2830662" y="892"/>
          <a:ext cx="832972" cy="83297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815F10-BAE5-4CE3-AB9D-45E4A3A56DE8}">
      <dsp:nvSpPr>
        <dsp:cNvPr id="0" name=""/>
        <dsp:cNvSpPr/>
      </dsp:nvSpPr>
      <dsp:spPr>
        <a:xfrm>
          <a:off x="2414175" y="150828"/>
          <a:ext cx="1665944" cy="53310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b="1" kern="1200"/>
            <a:t>Il Presidente</a:t>
          </a:r>
        </a:p>
        <a:p>
          <a:pPr marL="0" lvl="0" indent="0" algn="ctr" defTabSz="533400">
            <a:lnSpc>
              <a:spcPct val="90000"/>
            </a:lnSpc>
            <a:spcBef>
              <a:spcPct val="0"/>
            </a:spcBef>
            <a:spcAft>
              <a:spcPct val="35000"/>
            </a:spcAft>
            <a:buNone/>
          </a:pPr>
          <a:r>
            <a:rPr lang="it-IT" sz="1200" i="1" kern="1200"/>
            <a:t>Sig.ra Antico Bianca Rosa</a:t>
          </a:r>
        </a:p>
      </dsp:txBody>
      <dsp:txXfrm>
        <a:off x="2414175" y="150828"/>
        <a:ext cx="1665944" cy="533102"/>
      </dsp:txXfrm>
    </dsp:sp>
    <dsp:sp modelId="{63367557-6B09-4FBE-9540-C29B921E216A}">
      <dsp:nvSpPr>
        <dsp:cNvPr id="0" name=""/>
        <dsp:cNvSpPr/>
      </dsp:nvSpPr>
      <dsp:spPr>
        <a:xfrm>
          <a:off x="2830662" y="2366534"/>
          <a:ext cx="832972" cy="83297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7EC9B6-6D55-4A46-84E1-75F351E3FF1F}">
      <dsp:nvSpPr>
        <dsp:cNvPr id="0" name=""/>
        <dsp:cNvSpPr/>
      </dsp:nvSpPr>
      <dsp:spPr>
        <a:xfrm>
          <a:off x="2830662" y="2366534"/>
          <a:ext cx="832972" cy="83297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C6FB03-6925-4CC9-8074-419BDEF56723}">
      <dsp:nvSpPr>
        <dsp:cNvPr id="0" name=""/>
        <dsp:cNvSpPr/>
      </dsp:nvSpPr>
      <dsp:spPr>
        <a:xfrm>
          <a:off x="2414175" y="2516469"/>
          <a:ext cx="1665944" cy="53310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b="1" kern="1200"/>
            <a:t>Il Consigliere </a:t>
          </a:r>
        </a:p>
        <a:p>
          <a:pPr marL="0" lvl="0" indent="0" algn="ctr" defTabSz="533400">
            <a:lnSpc>
              <a:spcPct val="90000"/>
            </a:lnSpc>
            <a:spcBef>
              <a:spcPct val="0"/>
            </a:spcBef>
            <a:spcAft>
              <a:spcPct val="35000"/>
            </a:spcAft>
            <a:buNone/>
          </a:pPr>
          <a:r>
            <a:rPr lang="it-IT" sz="1200" i="1" kern="1200"/>
            <a:t>Sig.ra Albano Nathalie </a:t>
          </a:r>
        </a:p>
      </dsp:txBody>
      <dsp:txXfrm>
        <a:off x="2414175" y="2516469"/>
        <a:ext cx="1665944" cy="533102"/>
      </dsp:txXfrm>
    </dsp:sp>
    <dsp:sp modelId="{298CB8B7-22E1-4C9C-95C4-E7562A2489EE}">
      <dsp:nvSpPr>
        <dsp:cNvPr id="0" name=""/>
        <dsp:cNvSpPr/>
      </dsp:nvSpPr>
      <dsp:spPr>
        <a:xfrm>
          <a:off x="1822765" y="1183713"/>
          <a:ext cx="832972" cy="832972"/>
        </a:xfrm>
        <a:prstGeom prst="arc">
          <a:avLst>
            <a:gd name="adj1" fmla="val 13200000"/>
            <a:gd name="adj2" fmla="val 192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DD2F8F-AFA3-46B8-896B-157586A89A42}">
      <dsp:nvSpPr>
        <dsp:cNvPr id="0" name=""/>
        <dsp:cNvSpPr/>
      </dsp:nvSpPr>
      <dsp:spPr>
        <a:xfrm>
          <a:off x="1822765" y="1183713"/>
          <a:ext cx="832972" cy="832972"/>
        </a:xfrm>
        <a:prstGeom prst="arc">
          <a:avLst>
            <a:gd name="adj1" fmla="val 2400000"/>
            <a:gd name="adj2" fmla="val 840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1D01FA-09EA-483D-92A1-DE56B59E5904}">
      <dsp:nvSpPr>
        <dsp:cNvPr id="0" name=""/>
        <dsp:cNvSpPr/>
      </dsp:nvSpPr>
      <dsp:spPr>
        <a:xfrm>
          <a:off x="1406279" y="1333648"/>
          <a:ext cx="1665944" cy="533102"/>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b="1" i="0" kern="1200"/>
            <a:t>Il Vicepresidente</a:t>
          </a:r>
        </a:p>
        <a:p>
          <a:pPr marL="0" lvl="0" indent="0" algn="ctr" defTabSz="533400">
            <a:lnSpc>
              <a:spcPct val="90000"/>
            </a:lnSpc>
            <a:spcBef>
              <a:spcPct val="0"/>
            </a:spcBef>
            <a:spcAft>
              <a:spcPct val="35000"/>
            </a:spcAft>
            <a:buNone/>
          </a:pPr>
          <a:r>
            <a:rPr lang="it-IT" sz="1200" i="1" kern="1200"/>
            <a:t>Sig.ra Musca Federica</a:t>
          </a:r>
        </a:p>
      </dsp:txBody>
      <dsp:txXfrm>
        <a:off x="1406279" y="1333648"/>
        <a:ext cx="1665944" cy="53310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C87D00-4724-40DD-A8D7-98EBAF92AF1B}">
      <dsp:nvSpPr>
        <dsp:cNvPr id="0" name=""/>
        <dsp:cNvSpPr/>
      </dsp:nvSpPr>
      <dsp:spPr>
        <a:xfrm>
          <a:off x="429536" y="1699327"/>
          <a:ext cx="852789" cy="426394"/>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solidFill>
                <a:sysClr val="windowText" lastClr="000000"/>
              </a:solidFill>
            </a:rPr>
            <a:t>Stakeholders</a:t>
          </a:r>
        </a:p>
      </dsp:txBody>
      <dsp:txXfrm>
        <a:off x="442025" y="1711816"/>
        <a:ext cx="827811" cy="401416"/>
      </dsp:txXfrm>
    </dsp:sp>
    <dsp:sp modelId="{37343BBA-9F88-4767-8ABC-65BF5E685B20}">
      <dsp:nvSpPr>
        <dsp:cNvPr id="0" name=""/>
        <dsp:cNvSpPr/>
      </dsp:nvSpPr>
      <dsp:spPr>
        <a:xfrm rot="18511082">
          <a:off x="1136341" y="1599614"/>
          <a:ext cx="773967" cy="20258"/>
        </a:xfrm>
        <a:custGeom>
          <a:avLst/>
          <a:gdLst/>
          <a:ahLst/>
          <a:cxnLst/>
          <a:rect l="0" t="0" r="0" b="0"/>
          <a:pathLst>
            <a:path>
              <a:moveTo>
                <a:pt x="0" y="10129"/>
              </a:moveTo>
              <a:lnTo>
                <a:pt x="773967" y="10129"/>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it-IT" sz="600" kern="1200"/>
        </a:p>
      </dsp:txBody>
      <dsp:txXfrm>
        <a:off x="1503975" y="1590394"/>
        <a:ext cx="38698" cy="38698"/>
      </dsp:txXfrm>
    </dsp:sp>
    <dsp:sp modelId="{9F81AFF0-6D54-435A-8741-F0F4698E253A}">
      <dsp:nvSpPr>
        <dsp:cNvPr id="0" name=""/>
        <dsp:cNvSpPr/>
      </dsp:nvSpPr>
      <dsp:spPr>
        <a:xfrm>
          <a:off x="1764323" y="1093765"/>
          <a:ext cx="852789" cy="426394"/>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solidFill>
                <a:sysClr val="windowText" lastClr="000000"/>
              </a:solidFill>
            </a:rPr>
            <a:t>Interni</a:t>
          </a:r>
        </a:p>
      </dsp:txBody>
      <dsp:txXfrm>
        <a:off x="1776812" y="1106254"/>
        <a:ext cx="827811" cy="401416"/>
      </dsp:txXfrm>
    </dsp:sp>
    <dsp:sp modelId="{E6960F31-822A-4A1C-BF7C-94CFD3F4EE43}">
      <dsp:nvSpPr>
        <dsp:cNvPr id="0" name=""/>
        <dsp:cNvSpPr/>
      </dsp:nvSpPr>
      <dsp:spPr>
        <a:xfrm rot="19700954">
          <a:off x="2462099" y="749950"/>
          <a:ext cx="2084393" cy="20258"/>
        </a:xfrm>
        <a:custGeom>
          <a:avLst/>
          <a:gdLst/>
          <a:ahLst/>
          <a:cxnLst/>
          <a:rect l="0" t="0" r="0" b="0"/>
          <a:pathLst>
            <a:path>
              <a:moveTo>
                <a:pt x="0" y="10129"/>
              </a:moveTo>
              <a:lnTo>
                <a:pt x="2084393" y="1012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it-IT" sz="600" kern="1200"/>
        </a:p>
      </dsp:txBody>
      <dsp:txXfrm>
        <a:off x="3452186" y="707970"/>
        <a:ext cx="104219" cy="104219"/>
      </dsp:txXfrm>
    </dsp:sp>
    <dsp:sp modelId="{605AC6B4-55D0-479D-9FDB-DA3A49893BBE}">
      <dsp:nvSpPr>
        <dsp:cNvPr id="0" name=""/>
        <dsp:cNvSpPr/>
      </dsp:nvSpPr>
      <dsp:spPr>
        <a:xfrm>
          <a:off x="4391479" y="0"/>
          <a:ext cx="852789" cy="42639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solidFill>
                <a:sysClr val="windowText" lastClr="000000"/>
              </a:solidFill>
            </a:rPr>
            <a:t>I Soci</a:t>
          </a:r>
        </a:p>
      </dsp:txBody>
      <dsp:txXfrm>
        <a:off x="4403968" y="12489"/>
        <a:ext cx="827811" cy="401416"/>
      </dsp:txXfrm>
    </dsp:sp>
    <dsp:sp modelId="{3C33E414-6940-47FD-87E8-3F1F2A369478}">
      <dsp:nvSpPr>
        <dsp:cNvPr id="0" name=""/>
        <dsp:cNvSpPr/>
      </dsp:nvSpPr>
      <dsp:spPr>
        <a:xfrm rot="20783894">
          <a:off x="2583802" y="1017517"/>
          <a:ext cx="2375422" cy="20258"/>
        </a:xfrm>
        <a:custGeom>
          <a:avLst/>
          <a:gdLst/>
          <a:ahLst/>
          <a:cxnLst/>
          <a:rect l="0" t="0" r="0" b="0"/>
          <a:pathLst>
            <a:path>
              <a:moveTo>
                <a:pt x="0" y="10129"/>
              </a:moveTo>
              <a:lnTo>
                <a:pt x="2375422" y="1012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it-IT" sz="600" kern="1200"/>
        </a:p>
      </dsp:txBody>
      <dsp:txXfrm>
        <a:off x="3712128" y="968260"/>
        <a:ext cx="118771" cy="118771"/>
      </dsp:txXfrm>
    </dsp:sp>
    <dsp:sp modelId="{F331BB17-1EA0-4B9E-8769-D157C6524890}">
      <dsp:nvSpPr>
        <dsp:cNvPr id="0" name=""/>
        <dsp:cNvSpPr/>
      </dsp:nvSpPr>
      <dsp:spPr>
        <a:xfrm>
          <a:off x="4925914" y="535132"/>
          <a:ext cx="852789" cy="42639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solidFill>
                <a:sysClr val="windowText" lastClr="000000"/>
              </a:solidFill>
            </a:rPr>
            <a:t>Il CdA</a:t>
          </a:r>
        </a:p>
      </dsp:txBody>
      <dsp:txXfrm>
        <a:off x="4938403" y="547621"/>
        <a:ext cx="827811" cy="401416"/>
      </dsp:txXfrm>
    </dsp:sp>
    <dsp:sp modelId="{078228E5-4BE9-4076-B9CC-0BE165B40B46}">
      <dsp:nvSpPr>
        <dsp:cNvPr id="0" name=""/>
        <dsp:cNvSpPr/>
      </dsp:nvSpPr>
      <dsp:spPr>
        <a:xfrm rot="69261">
          <a:off x="2616873" y="1320605"/>
          <a:ext cx="2359943" cy="20258"/>
        </a:xfrm>
        <a:custGeom>
          <a:avLst/>
          <a:gdLst/>
          <a:ahLst/>
          <a:cxnLst/>
          <a:rect l="0" t="0" r="0" b="0"/>
          <a:pathLst>
            <a:path>
              <a:moveTo>
                <a:pt x="0" y="10129"/>
              </a:moveTo>
              <a:lnTo>
                <a:pt x="2359943" y="1012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it-IT" sz="600" kern="1200"/>
        </a:p>
      </dsp:txBody>
      <dsp:txXfrm>
        <a:off x="3737847" y="1271735"/>
        <a:ext cx="117997" cy="117997"/>
      </dsp:txXfrm>
    </dsp:sp>
    <dsp:sp modelId="{660825A6-A354-4E7C-89F3-F003155B93F6}">
      <dsp:nvSpPr>
        <dsp:cNvPr id="0" name=""/>
        <dsp:cNvSpPr/>
      </dsp:nvSpPr>
      <dsp:spPr>
        <a:xfrm>
          <a:off x="4976578" y="1141308"/>
          <a:ext cx="852789" cy="42639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solidFill>
                <a:sysClr val="windowText" lastClr="000000"/>
              </a:solidFill>
            </a:rPr>
            <a:t>I Dipendenti</a:t>
          </a:r>
        </a:p>
      </dsp:txBody>
      <dsp:txXfrm>
        <a:off x="4989067" y="1153797"/>
        <a:ext cx="827811" cy="401416"/>
      </dsp:txXfrm>
    </dsp:sp>
    <dsp:sp modelId="{1FA4B343-0E4F-46E3-B172-33D6335F0E23}">
      <dsp:nvSpPr>
        <dsp:cNvPr id="0" name=""/>
        <dsp:cNvSpPr/>
      </dsp:nvSpPr>
      <dsp:spPr>
        <a:xfrm rot="942685">
          <a:off x="2590991" y="1486154"/>
          <a:ext cx="1398277" cy="20258"/>
        </a:xfrm>
        <a:custGeom>
          <a:avLst/>
          <a:gdLst/>
          <a:ahLst/>
          <a:cxnLst/>
          <a:rect l="0" t="0" r="0" b="0"/>
          <a:pathLst>
            <a:path>
              <a:moveTo>
                <a:pt x="0" y="10129"/>
              </a:moveTo>
              <a:lnTo>
                <a:pt x="1398277" y="1012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255173" y="1461327"/>
        <a:ext cx="69913" cy="69913"/>
      </dsp:txXfrm>
    </dsp:sp>
    <dsp:sp modelId="{3F820FD1-8E69-4532-B4FC-A11593CE0648}">
      <dsp:nvSpPr>
        <dsp:cNvPr id="0" name=""/>
        <dsp:cNvSpPr/>
      </dsp:nvSpPr>
      <dsp:spPr>
        <a:xfrm>
          <a:off x="3963148" y="1472408"/>
          <a:ext cx="852789" cy="42639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solidFill>
                <a:sysClr val="windowText" lastClr="000000"/>
              </a:solidFill>
            </a:rPr>
            <a:t>Le</a:t>
          </a:r>
          <a:r>
            <a:rPr lang="it-IT" sz="1200" kern="1200">
              <a:solidFill>
                <a:sysClr val="windowText" lastClr="000000"/>
              </a:solidFill>
            </a:rPr>
            <a:t> </a:t>
          </a:r>
          <a:r>
            <a:rPr lang="it-IT" sz="900" kern="1200">
              <a:solidFill>
                <a:sysClr val="windowText" lastClr="000000"/>
              </a:solidFill>
            </a:rPr>
            <a:t>Famiglie</a:t>
          </a:r>
          <a:endParaRPr lang="it-IT" sz="1200" kern="1200">
            <a:solidFill>
              <a:sysClr val="windowText" lastClr="000000"/>
            </a:solidFill>
          </a:endParaRPr>
        </a:p>
      </dsp:txBody>
      <dsp:txXfrm>
        <a:off x="3975637" y="1484897"/>
        <a:ext cx="827811" cy="401416"/>
      </dsp:txXfrm>
    </dsp:sp>
    <dsp:sp modelId="{C651172B-4E5A-4A30-8900-A10F79D5F113}">
      <dsp:nvSpPr>
        <dsp:cNvPr id="0" name=""/>
        <dsp:cNvSpPr/>
      </dsp:nvSpPr>
      <dsp:spPr>
        <a:xfrm rot="3600905">
          <a:off x="1050510" y="2303790"/>
          <a:ext cx="926842" cy="20258"/>
        </a:xfrm>
        <a:custGeom>
          <a:avLst/>
          <a:gdLst/>
          <a:ahLst/>
          <a:cxnLst/>
          <a:rect l="0" t="0" r="0" b="0"/>
          <a:pathLst>
            <a:path>
              <a:moveTo>
                <a:pt x="0" y="10129"/>
              </a:moveTo>
              <a:lnTo>
                <a:pt x="926842" y="10129"/>
              </a:lnTo>
            </a:path>
          </a:pathLst>
        </a:custGeom>
        <a:noFill/>
        <a:ln w="12700" cap="flat" cmpd="sng" algn="ctr">
          <a:solidFill>
            <a:schemeClr val="accent4">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it-IT" sz="600" kern="1200"/>
        </a:p>
      </dsp:txBody>
      <dsp:txXfrm>
        <a:off x="1490760" y="2290749"/>
        <a:ext cx="46342" cy="46342"/>
      </dsp:txXfrm>
    </dsp:sp>
    <dsp:sp modelId="{D5BD30FE-4CF1-47C9-B2FE-71E32A26536A}">
      <dsp:nvSpPr>
        <dsp:cNvPr id="0" name=""/>
        <dsp:cNvSpPr/>
      </dsp:nvSpPr>
      <dsp:spPr>
        <a:xfrm>
          <a:off x="1745536" y="2502118"/>
          <a:ext cx="852789" cy="426394"/>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solidFill>
                <a:sysClr val="windowText" lastClr="000000"/>
              </a:solidFill>
            </a:rPr>
            <a:t>Esterni</a:t>
          </a:r>
        </a:p>
      </dsp:txBody>
      <dsp:txXfrm>
        <a:off x="1758025" y="2514607"/>
        <a:ext cx="827811" cy="401416"/>
      </dsp:txXfrm>
    </dsp:sp>
    <dsp:sp modelId="{13C1A7FA-B5DF-4300-A31D-7DC6BEF24532}">
      <dsp:nvSpPr>
        <dsp:cNvPr id="0" name=""/>
        <dsp:cNvSpPr/>
      </dsp:nvSpPr>
      <dsp:spPr>
        <a:xfrm rot="19006000">
          <a:off x="2513792" y="2491858"/>
          <a:ext cx="622880" cy="20258"/>
        </a:xfrm>
        <a:custGeom>
          <a:avLst/>
          <a:gdLst/>
          <a:ahLst/>
          <a:cxnLst/>
          <a:rect l="0" t="0" r="0" b="0"/>
          <a:pathLst>
            <a:path>
              <a:moveTo>
                <a:pt x="0" y="10129"/>
              </a:moveTo>
              <a:lnTo>
                <a:pt x="622880" y="1012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it-IT" sz="600" kern="1200"/>
        </a:p>
      </dsp:txBody>
      <dsp:txXfrm>
        <a:off x="2809660" y="2486416"/>
        <a:ext cx="31144" cy="31144"/>
      </dsp:txXfrm>
    </dsp:sp>
    <dsp:sp modelId="{08B2B536-650D-4692-B3DB-6927CEFA6090}">
      <dsp:nvSpPr>
        <dsp:cNvPr id="0" name=""/>
        <dsp:cNvSpPr/>
      </dsp:nvSpPr>
      <dsp:spPr>
        <a:xfrm>
          <a:off x="3052138" y="2075463"/>
          <a:ext cx="852789" cy="42639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solidFill>
                <a:sysClr val="windowText" lastClr="000000"/>
              </a:solidFill>
            </a:rPr>
            <a:t>Le Istituzioni</a:t>
          </a:r>
        </a:p>
      </dsp:txBody>
      <dsp:txXfrm>
        <a:off x="3064627" y="2087952"/>
        <a:ext cx="827811" cy="401416"/>
      </dsp:txXfrm>
    </dsp:sp>
    <dsp:sp modelId="{C5BAF7CA-0BEA-402A-B334-16E05B32C93C}">
      <dsp:nvSpPr>
        <dsp:cNvPr id="0" name=""/>
        <dsp:cNvSpPr/>
      </dsp:nvSpPr>
      <dsp:spPr>
        <a:xfrm rot="21290999">
          <a:off x="2594056" y="2610247"/>
          <a:ext cx="2115305" cy="20258"/>
        </a:xfrm>
        <a:custGeom>
          <a:avLst/>
          <a:gdLst/>
          <a:ahLst/>
          <a:cxnLst/>
          <a:rect l="0" t="0" r="0" b="0"/>
          <a:pathLst>
            <a:path>
              <a:moveTo>
                <a:pt x="0" y="10129"/>
              </a:moveTo>
              <a:lnTo>
                <a:pt x="2115305" y="1012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it-IT" sz="700" kern="1200"/>
        </a:p>
      </dsp:txBody>
      <dsp:txXfrm>
        <a:off x="3598826" y="2567493"/>
        <a:ext cx="105765" cy="105765"/>
      </dsp:txXfrm>
    </dsp:sp>
    <dsp:sp modelId="{FD68C858-A4C1-43EA-871F-51EB9333AA96}">
      <dsp:nvSpPr>
        <dsp:cNvPr id="0" name=""/>
        <dsp:cNvSpPr/>
      </dsp:nvSpPr>
      <dsp:spPr>
        <a:xfrm>
          <a:off x="4705092" y="2312240"/>
          <a:ext cx="852789" cy="42639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solidFill>
                <a:sysClr val="windowText" lastClr="000000"/>
              </a:solidFill>
            </a:rPr>
            <a:t>I Finanziatori e donatori</a:t>
          </a:r>
        </a:p>
      </dsp:txBody>
      <dsp:txXfrm>
        <a:off x="4717581" y="2324729"/>
        <a:ext cx="827811" cy="401416"/>
      </dsp:txXfrm>
    </dsp:sp>
    <dsp:sp modelId="{DEE21A5E-3CF4-45E4-82E9-7986B24EF882}">
      <dsp:nvSpPr>
        <dsp:cNvPr id="0" name=""/>
        <dsp:cNvSpPr/>
      </dsp:nvSpPr>
      <dsp:spPr>
        <a:xfrm rot="485281">
          <a:off x="2585243" y="2890233"/>
          <a:ext cx="2630483" cy="20258"/>
        </a:xfrm>
        <a:custGeom>
          <a:avLst/>
          <a:gdLst/>
          <a:ahLst/>
          <a:cxnLst/>
          <a:rect l="0" t="0" r="0" b="0"/>
          <a:pathLst>
            <a:path>
              <a:moveTo>
                <a:pt x="0" y="10129"/>
              </a:moveTo>
              <a:lnTo>
                <a:pt x="2630483" y="1012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it-IT" sz="700" kern="1200"/>
        </a:p>
      </dsp:txBody>
      <dsp:txXfrm>
        <a:off x="3834723" y="2834600"/>
        <a:ext cx="131524" cy="131524"/>
      </dsp:txXfrm>
    </dsp:sp>
    <dsp:sp modelId="{8721CB9C-53FD-461C-9742-68A415DF3FD8}">
      <dsp:nvSpPr>
        <dsp:cNvPr id="0" name=""/>
        <dsp:cNvSpPr/>
      </dsp:nvSpPr>
      <dsp:spPr>
        <a:xfrm>
          <a:off x="5202644" y="2908728"/>
          <a:ext cx="852789" cy="353362"/>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solidFill>
                <a:sysClr val="windowText" lastClr="000000"/>
              </a:solidFill>
            </a:rPr>
            <a:t>I Fornitori</a:t>
          </a:r>
        </a:p>
      </dsp:txBody>
      <dsp:txXfrm>
        <a:off x="5212994" y="2919078"/>
        <a:ext cx="832089" cy="332662"/>
      </dsp:txXfrm>
    </dsp:sp>
    <dsp:sp modelId="{86412E8F-554D-46E7-A320-55E55A6AD288}">
      <dsp:nvSpPr>
        <dsp:cNvPr id="0" name=""/>
        <dsp:cNvSpPr/>
      </dsp:nvSpPr>
      <dsp:spPr>
        <a:xfrm rot="1794948">
          <a:off x="2495441" y="3090291"/>
          <a:ext cx="1544352" cy="20258"/>
        </a:xfrm>
        <a:custGeom>
          <a:avLst/>
          <a:gdLst/>
          <a:ahLst/>
          <a:cxnLst/>
          <a:rect l="0" t="0" r="0" b="0"/>
          <a:pathLst>
            <a:path>
              <a:moveTo>
                <a:pt x="0" y="10129"/>
              </a:moveTo>
              <a:lnTo>
                <a:pt x="1544352" y="10129"/>
              </a:lnTo>
            </a:path>
          </a:pathLst>
        </a:custGeom>
        <a:noFill/>
        <a:ln w="12700" cap="flat" cmpd="sng" algn="ctr">
          <a:solidFill>
            <a:schemeClr val="accent5">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it-IT" sz="700" kern="1200"/>
        </a:p>
      </dsp:txBody>
      <dsp:txXfrm>
        <a:off x="3229008" y="3061811"/>
        <a:ext cx="77217" cy="77217"/>
      </dsp:txXfrm>
    </dsp:sp>
    <dsp:sp modelId="{CA1C2FAB-B012-41D7-90A9-B1076EAABB72}">
      <dsp:nvSpPr>
        <dsp:cNvPr id="0" name=""/>
        <dsp:cNvSpPr/>
      </dsp:nvSpPr>
      <dsp:spPr>
        <a:xfrm>
          <a:off x="3936908" y="3272328"/>
          <a:ext cx="852789" cy="426394"/>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it-IT" sz="900" kern="1200">
              <a:solidFill>
                <a:sysClr val="windowText" lastClr="000000"/>
              </a:solidFill>
            </a:rPr>
            <a:t>Il Territorio</a:t>
          </a:r>
        </a:p>
      </dsp:txBody>
      <dsp:txXfrm>
        <a:off x="3949397" y="3284817"/>
        <a:ext cx="827811" cy="401416"/>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66B7D29-4CDA-4B49-90FB-9E86F3736560}">
  <we:reference id="wa200000113" version="1.0.0.0" store="it-IT" storeType="OMEX"/>
  <we:alternateReferences>
    <we:reference id="WA200000113" version="1.0.0.0" store="WA20000011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E45E2-E572-4097-9F8F-8CF4F37E1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5962</Words>
  <Characters>33989</Characters>
  <Application>Microsoft Office Word</Application>
  <DocSecurity>0</DocSecurity>
  <Lines>283</Lines>
  <Paragraphs>79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39872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dc:creator>
  <cp:lastModifiedBy>HP</cp:lastModifiedBy>
  <cp:revision>2</cp:revision>
  <dcterms:created xsi:type="dcterms:W3CDTF">2021-07-12T10:47:00Z</dcterms:created>
  <dcterms:modified xsi:type="dcterms:W3CDTF">2021-07-12T10:47:00Z</dcterms:modified>
</cp:coreProperties>
</file>